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eastAsia="方正小标宋简体"/>
          <w:color w:val="000000" w:themeColor="text1"/>
          <w:sz w:val="44"/>
          <w:szCs w:val="44"/>
        </w:rPr>
      </w:pPr>
      <w:r>
        <w:rPr>
          <w:rFonts w:hint="eastAsia" w:ascii="Times New Roman" w:eastAsia="方正小标宋简体"/>
          <w:color w:val="000000" w:themeColor="text1"/>
          <w:sz w:val="44"/>
          <w:szCs w:val="44"/>
          <w:lang w:val="zh-TW"/>
        </w:rPr>
        <w:t>关于开展</w:t>
      </w:r>
      <w:r>
        <w:rPr>
          <w:rFonts w:ascii="Times New Roman" w:eastAsia="方正小标宋简体"/>
          <w:color w:val="000000" w:themeColor="text1"/>
          <w:sz w:val="44"/>
          <w:szCs w:val="44"/>
        </w:rPr>
        <w:t>2022</w:t>
      </w:r>
      <w:r>
        <w:rPr>
          <w:rFonts w:hint="eastAsia" w:ascii="Times New Roman" w:eastAsia="方正小标宋简体"/>
          <w:color w:val="000000" w:themeColor="text1"/>
          <w:sz w:val="44"/>
          <w:szCs w:val="44"/>
        </w:rPr>
        <w:t>年天津市大中小学演讲比赛的通知</w:t>
      </w:r>
    </w:p>
    <w:p>
      <w:pPr>
        <w:spacing w:line="600" w:lineRule="exact"/>
        <w:jc w:val="center"/>
        <w:rPr>
          <w:rFonts w:ascii="Times New Roman" w:eastAsia="方正小标宋简体"/>
          <w:color w:val="000000" w:themeColor="text1"/>
          <w:sz w:val="44"/>
          <w:szCs w:val="44"/>
        </w:rPr>
      </w:pPr>
    </w:p>
    <w:p>
      <w:pPr>
        <w:spacing w:line="600" w:lineRule="exact"/>
        <w:rPr>
          <w:rFonts w:ascii="Times New Roman"/>
          <w:szCs w:val="32"/>
        </w:rPr>
      </w:pPr>
      <w:r>
        <w:rPr>
          <w:rFonts w:hint="eastAsia" w:ascii="Times New Roman"/>
          <w:szCs w:val="32"/>
        </w:rPr>
        <w:t>各</w:t>
      </w:r>
      <w:r>
        <w:rPr>
          <w:rFonts w:hint="eastAsia" w:ascii="Times New Roman"/>
          <w:szCs w:val="32"/>
          <w:lang w:val="en-US" w:eastAsia="zh-CN"/>
        </w:rPr>
        <w:t>位同学</w:t>
      </w:r>
      <w:r>
        <w:rPr>
          <w:rFonts w:hint="eastAsia" w:ascii="Times New Roman"/>
          <w:szCs w:val="32"/>
        </w:rPr>
        <w:t>：</w:t>
      </w:r>
    </w:p>
    <w:p>
      <w:pPr>
        <w:spacing w:line="600" w:lineRule="exact"/>
        <w:ind w:firstLine="632" w:firstLineChars="200"/>
        <w:rPr>
          <w:rFonts w:ascii="Times New Roman"/>
          <w:color w:val="000000"/>
          <w:szCs w:val="32"/>
          <w:lang w:val="zh-TW"/>
        </w:rPr>
      </w:pPr>
      <w:r>
        <w:rPr>
          <w:rFonts w:ascii="Times New Roman"/>
          <w:kern w:val="0"/>
          <w:szCs w:val="32"/>
        </w:rPr>
        <w:t>为深入学习贯彻</w:t>
      </w:r>
      <w:r>
        <w:rPr>
          <w:rFonts w:hint="eastAsia" w:ascii="Times New Roman"/>
          <w:szCs w:val="32"/>
        </w:rPr>
        <w:t>习近平新时代中国特色社会主义思想</w:t>
      </w:r>
      <w:r>
        <w:rPr>
          <w:rFonts w:ascii="Times New Roman"/>
          <w:szCs w:val="32"/>
        </w:rPr>
        <w:t>和党的十</w:t>
      </w:r>
      <w:r>
        <w:rPr>
          <w:rFonts w:hint="eastAsia"/>
          <w:szCs w:val="32"/>
        </w:rPr>
        <w:t>九届六中全会精神</w:t>
      </w:r>
      <w:r>
        <w:rPr>
          <w:rFonts w:ascii="Times New Roman"/>
          <w:kern w:val="0"/>
          <w:szCs w:val="32"/>
        </w:rPr>
        <w:t>，贯彻落实</w:t>
      </w:r>
      <w:r>
        <w:rPr>
          <w:rFonts w:hint="eastAsia" w:ascii="Times New Roman"/>
          <w:kern w:val="0"/>
          <w:szCs w:val="32"/>
        </w:rPr>
        <w:t>高校思想政治工作会议、全国教育大会、学校思想政治理论课教师座谈会</w:t>
      </w:r>
      <w:r>
        <w:rPr>
          <w:rFonts w:ascii="Times New Roman"/>
          <w:kern w:val="0"/>
          <w:szCs w:val="32"/>
        </w:rPr>
        <w:t>精神，引导广大</w:t>
      </w:r>
      <w:r>
        <w:rPr>
          <w:rFonts w:hint="eastAsia" w:ascii="Times New Roman"/>
          <w:kern w:val="0"/>
          <w:szCs w:val="32"/>
        </w:rPr>
        <w:t>学</w:t>
      </w:r>
      <w:r>
        <w:rPr>
          <w:rFonts w:ascii="Times New Roman"/>
          <w:kern w:val="0"/>
          <w:szCs w:val="32"/>
        </w:rPr>
        <w:t>生深刻领会“两个确立”的决定性意义，深化爱党爱国爱社会主义教育，以良好的精神风貌迎接党的二十大胜利召开，市</w:t>
      </w:r>
      <w:r>
        <w:rPr>
          <w:rFonts w:ascii="Times New Roman"/>
          <w:szCs w:val="32"/>
        </w:rPr>
        <w:t>教育两委</w:t>
      </w:r>
      <w:r>
        <w:rPr>
          <w:rFonts w:hint="eastAsia" w:ascii="Times New Roman"/>
          <w:color w:val="000000"/>
          <w:szCs w:val="32"/>
          <w:lang w:val="zh-TW" w:eastAsia="zh-TW"/>
        </w:rPr>
        <w:t>决定举办</w:t>
      </w:r>
      <w:r>
        <w:rPr>
          <w:rFonts w:ascii="Times New Roman"/>
          <w:color w:val="000000"/>
          <w:szCs w:val="32"/>
        </w:rPr>
        <w:t>2022</w:t>
      </w:r>
      <w:r>
        <w:rPr>
          <w:rFonts w:hint="eastAsia" w:ascii="Times New Roman"/>
          <w:color w:val="000000"/>
          <w:szCs w:val="32"/>
        </w:rPr>
        <w:t>年</w:t>
      </w:r>
      <w:r>
        <w:rPr>
          <w:rFonts w:hint="eastAsia" w:ascii="Times New Roman"/>
          <w:color w:val="000000"/>
          <w:szCs w:val="32"/>
          <w:lang w:val="zh-TW"/>
        </w:rPr>
        <w:t>天津市大中小学“立志铸忠魂 奋斗新时代”</w:t>
      </w:r>
      <w:r>
        <w:rPr>
          <w:rFonts w:hint="eastAsia" w:ascii="Times New Roman"/>
          <w:color w:val="000000"/>
          <w:szCs w:val="32"/>
        </w:rPr>
        <w:t>主题</w:t>
      </w:r>
      <w:r>
        <w:rPr>
          <w:rFonts w:hint="eastAsia" w:ascii="Times New Roman"/>
          <w:color w:val="000000"/>
          <w:szCs w:val="32"/>
          <w:lang w:val="zh-TW"/>
        </w:rPr>
        <w:t>演讲比赛。现就有关事宜通知如下：</w:t>
      </w:r>
    </w:p>
    <w:p>
      <w:pPr>
        <w:numPr>
          <w:ilvl w:val="0"/>
          <w:numId w:val="1"/>
        </w:numPr>
        <w:spacing w:line="600" w:lineRule="exact"/>
        <w:ind w:firstLine="632" w:firstLineChars="200"/>
        <w:rPr>
          <w:rFonts w:ascii="Times New Roman" w:eastAsia="黑体"/>
          <w:color w:val="000000"/>
          <w:szCs w:val="32"/>
          <w:lang w:val="zh-TW" w:eastAsia="zh-TW"/>
        </w:rPr>
      </w:pPr>
      <w:r>
        <w:rPr>
          <w:rFonts w:hint="eastAsia" w:ascii="Times New Roman" w:eastAsia="黑体"/>
          <w:color w:val="000000"/>
          <w:szCs w:val="32"/>
          <w:lang w:val="zh-TW"/>
        </w:rPr>
        <w:t>活动主题</w:t>
      </w:r>
    </w:p>
    <w:p>
      <w:pPr>
        <w:spacing w:line="600" w:lineRule="exact"/>
        <w:ind w:firstLine="632" w:firstLineChars="200"/>
        <w:rPr>
          <w:rFonts w:ascii="Times New Roman" w:eastAsia="黑体"/>
          <w:color w:val="000000"/>
          <w:szCs w:val="32"/>
          <w:lang w:val="zh-TW" w:eastAsia="zh-TW"/>
        </w:rPr>
      </w:pPr>
      <w:r>
        <w:rPr>
          <w:rFonts w:hint="eastAsia" w:ascii="Times New Roman"/>
          <w:szCs w:val="32"/>
        </w:rPr>
        <w:t>立志铸忠魂 奋斗新时代</w:t>
      </w:r>
    </w:p>
    <w:p>
      <w:pPr>
        <w:numPr>
          <w:ilvl w:val="0"/>
          <w:numId w:val="1"/>
        </w:numPr>
        <w:spacing w:line="600" w:lineRule="exact"/>
        <w:ind w:firstLine="632" w:firstLineChars="200"/>
        <w:rPr>
          <w:rFonts w:ascii="Times New Roman" w:eastAsia="黑体"/>
          <w:color w:val="000000"/>
          <w:szCs w:val="32"/>
          <w:lang w:val="zh-TW" w:eastAsia="zh-TW"/>
        </w:rPr>
      </w:pPr>
      <w:r>
        <w:rPr>
          <w:rFonts w:hint="eastAsia" w:ascii="Times New Roman" w:eastAsia="黑体"/>
          <w:color w:val="000000"/>
          <w:szCs w:val="32"/>
          <w:lang w:val="zh-TW"/>
        </w:rPr>
        <w:t>组织单位</w:t>
      </w:r>
    </w:p>
    <w:p>
      <w:pPr>
        <w:pStyle w:val="11"/>
        <w:spacing w:line="600" w:lineRule="exact"/>
        <w:ind w:firstLine="632"/>
        <w:rPr>
          <w:rFonts w:ascii="Times New Roman"/>
          <w:szCs w:val="32"/>
        </w:rPr>
      </w:pPr>
      <w:r>
        <w:rPr>
          <w:rFonts w:hint="eastAsia" w:ascii="Times New Roman"/>
          <w:color w:val="000000"/>
          <w:szCs w:val="32"/>
        </w:rPr>
        <w:t>主办单位：</w:t>
      </w:r>
      <w:r>
        <w:rPr>
          <w:rFonts w:ascii="Times New Roman"/>
          <w:szCs w:val="32"/>
        </w:rPr>
        <w:t>中共天津市委教育工作委员会</w:t>
      </w:r>
    </w:p>
    <w:p>
      <w:pPr>
        <w:pStyle w:val="11"/>
        <w:spacing w:line="600" w:lineRule="exact"/>
        <w:ind w:firstLine="2212" w:firstLineChars="700"/>
        <w:rPr>
          <w:rFonts w:ascii="Times New Roman"/>
          <w:szCs w:val="32"/>
        </w:rPr>
      </w:pPr>
      <w:r>
        <w:rPr>
          <w:rFonts w:ascii="Times New Roman"/>
          <w:szCs w:val="32"/>
        </w:rPr>
        <w:t>天津市教育委员会</w:t>
      </w:r>
      <w:r>
        <w:rPr>
          <w:rFonts w:ascii="Times New Roman"/>
          <w:szCs w:val="32"/>
        </w:rPr>
        <w:softHyphen/>
      </w:r>
    </w:p>
    <w:p>
      <w:pPr>
        <w:spacing w:line="600" w:lineRule="exact"/>
        <w:ind w:firstLine="632" w:firstLineChars="200"/>
        <w:rPr>
          <w:rFonts w:ascii="Times New Roman"/>
          <w:color w:val="000000"/>
          <w:szCs w:val="32"/>
        </w:rPr>
      </w:pPr>
      <w:r>
        <w:rPr>
          <w:rFonts w:hint="eastAsia" w:ascii="Times New Roman"/>
          <w:color w:val="000000"/>
          <w:szCs w:val="32"/>
        </w:rPr>
        <w:t>承办单位：天津职业大学</w:t>
      </w:r>
    </w:p>
    <w:p>
      <w:pPr>
        <w:spacing w:line="600" w:lineRule="exact"/>
        <w:ind w:firstLine="632" w:firstLineChars="200"/>
        <w:rPr>
          <w:rFonts w:ascii="Times New Roman" w:eastAsia="黑体"/>
          <w:szCs w:val="32"/>
        </w:rPr>
        <w:sectPr>
          <w:pgSz w:w="11906" w:h="16838"/>
          <w:pgMar w:top="2098" w:right="1531" w:bottom="2098" w:left="1531" w:header="851" w:footer="1814" w:gutter="0"/>
          <w:pgNumType w:fmt="numberInDash"/>
          <w:cols w:space="720" w:num="1"/>
          <w:docGrid w:type="linesAndChars" w:linePitch="633" w:charSpace="-849"/>
        </w:sectPr>
      </w:pPr>
    </w:p>
    <w:p>
      <w:pPr>
        <w:spacing w:line="600" w:lineRule="exact"/>
        <w:ind w:firstLine="632" w:firstLineChars="200"/>
        <w:rPr>
          <w:rFonts w:ascii="Times New Roman" w:eastAsia="黑体"/>
          <w:szCs w:val="32"/>
        </w:rPr>
      </w:pPr>
      <w:r>
        <w:rPr>
          <w:rFonts w:hint="eastAsia" w:ascii="Times New Roman" w:eastAsia="黑体"/>
          <w:szCs w:val="32"/>
        </w:rPr>
        <w:t>三、参赛范围及参赛名额</w:t>
      </w:r>
    </w:p>
    <w:p>
      <w:pPr>
        <w:spacing w:line="600" w:lineRule="exact"/>
        <w:ind w:firstLine="632" w:firstLineChars="200"/>
        <w:rPr>
          <w:rFonts w:ascii="Times New Roman"/>
          <w:szCs w:val="32"/>
        </w:rPr>
      </w:pPr>
      <w:r>
        <w:rPr>
          <w:rFonts w:hint="eastAsia" w:ascii="Times New Roman"/>
          <w:szCs w:val="32"/>
        </w:rPr>
        <w:t>参赛对象：全市各</w:t>
      </w:r>
      <w:r>
        <w:rPr>
          <w:rFonts w:ascii="Times New Roman"/>
          <w:szCs w:val="32"/>
        </w:rPr>
        <w:t>普通高校、独立学院、高职院校</w:t>
      </w:r>
      <w:r>
        <w:rPr>
          <w:rFonts w:hint="eastAsia" w:ascii="Times New Roman"/>
          <w:szCs w:val="32"/>
        </w:rPr>
        <w:t>、中学、小学</w:t>
      </w:r>
      <w:r>
        <w:rPr>
          <w:rFonts w:ascii="Times New Roman"/>
          <w:szCs w:val="32"/>
        </w:rPr>
        <w:t>在校生。</w:t>
      </w:r>
    </w:p>
    <w:p>
      <w:pPr>
        <w:spacing w:line="600" w:lineRule="exact"/>
        <w:ind w:firstLine="632" w:firstLineChars="200"/>
        <w:rPr>
          <w:rFonts w:ascii="Times New Roman"/>
          <w:szCs w:val="32"/>
          <w:highlight w:val="yellow"/>
        </w:rPr>
      </w:pPr>
      <w:r>
        <w:rPr>
          <w:rFonts w:hint="eastAsia" w:ascii="Times New Roman"/>
          <w:szCs w:val="32"/>
        </w:rPr>
        <w:t>参赛名额：</w:t>
      </w:r>
      <w:r>
        <w:rPr>
          <w:rFonts w:hint="eastAsia" w:ascii="Times New Roman"/>
          <w:b/>
          <w:bCs/>
          <w:szCs w:val="32"/>
          <w:u w:val="single"/>
        </w:rPr>
        <w:t>每所</w:t>
      </w:r>
      <w:r>
        <w:rPr>
          <w:rFonts w:ascii="Times New Roman"/>
          <w:b/>
          <w:bCs/>
          <w:szCs w:val="32"/>
          <w:u w:val="single"/>
        </w:rPr>
        <w:t>普通高校、独立学院、高职院校</w:t>
      </w:r>
      <w:r>
        <w:rPr>
          <w:rFonts w:hint="eastAsia" w:ascii="Times New Roman"/>
          <w:b/>
          <w:bCs/>
          <w:szCs w:val="32"/>
          <w:u w:val="single"/>
        </w:rPr>
        <w:t>报送市级复赛参赛作品不超过2件；每件作品参赛者为1人。</w:t>
      </w:r>
      <w:r>
        <w:rPr>
          <w:rFonts w:ascii="Times New Roman"/>
          <w:szCs w:val="32"/>
        </w:rPr>
        <w:t xml:space="preserve"> </w:t>
      </w:r>
    </w:p>
    <w:p>
      <w:pPr>
        <w:spacing w:line="600" w:lineRule="exact"/>
        <w:ind w:firstLine="632" w:firstLineChars="200"/>
        <w:rPr>
          <w:rFonts w:ascii="Times New Roman" w:eastAsia="黑体" w:cs="黑体"/>
          <w:szCs w:val="32"/>
        </w:rPr>
      </w:pPr>
      <w:r>
        <w:rPr>
          <w:rFonts w:hint="eastAsia" w:ascii="Times New Roman" w:eastAsia="黑体" w:cs="黑体"/>
          <w:szCs w:val="32"/>
        </w:rPr>
        <w:t>四、活动要求</w:t>
      </w:r>
    </w:p>
    <w:p>
      <w:pPr>
        <w:tabs>
          <w:tab w:val="left" w:pos="312"/>
        </w:tabs>
        <w:spacing w:line="600" w:lineRule="exact"/>
        <w:ind w:firstLine="632" w:firstLineChars="200"/>
        <w:rPr>
          <w:rFonts w:ascii="Times New Roman" w:eastAsia="楷体_GB2312"/>
          <w:szCs w:val="32"/>
        </w:rPr>
      </w:pPr>
      <w:r>
        <w:rPr>
          <w:rFonts w:ascii="Times New Roman" w:eastAsia="楷体_GB2312"/>
          <w:szCs w:val="32"/>
        </w:rPr>
        <w:t>1.</w:t>
      </w:r>
      <w:r>
        <w:rPr>
          <w:rFonts w:hint="eastAsia" w:ascii="Times New Roman" w:eastAsia="楷体_GB2312"/>
          <w:szCs w:val="32"/>
        </w:rPr>
        <w:t>赛制设置</w:t>
      </w:r>
    </w:p>
    <w:p>
      <w:pPr>
        <w:spacing w:line="600" w:lineRule="exact"/>
        <w:ind w:firstLine="632" w:firstLineChars="200"/>
        <w:rPr>
          <w:rFonts w:ascii="Times New Roman"/>
          <w:szCs w:val="32"/>
        </w:rPr>
      </w:pPr>
      <w:r>
        <w:rPr>
          <w:rFonts w:hint="eastAsia" w:ascii="Times New Roman"/>
          <w:szCs w:val="32"/>
        </w:rPr>
        <w:t>此次演讲比赛将于4月启动，分为初赛、复赛和决赛环节：</w:t>
      </w:r>
    </w:p>
    <w:p>
      <w:pPr>
        <w:spacing w:line="600" w:lineRule="exact"/>
        <w:ind w:firstLine="632" w:firstLineChars="200"/>
        <w:rPr>
          <w:rFonts w:ascii="Times New Roman"/>
          <w:szCs w:val="32"/>
        </w:rPr>
      </w:pPr>
      <w:r>
        <w:rPr>
          <w:rFonts w:hint="eastAsia" w:ascii="Times New Roman"/>
          <w:szCs w:val="32"/>
        </w:rPr>
        <w:t>初赛由各高校、各区教育局自行组织完成，市教委直属中小学按照属地原则参加所在区比赛，根据疫情防控工作实际，可采取线上和线下相结合的方式进行；各高校、各区教育局要在学生中广泛发动、精心组织初赛，依照活动主题、演讲内容，要真落实、有真成效，讲好中国故事。</w:t>
      </w:r>
    </w:p>
    <w:p>
      <w:pPr>
        <w:spacing w:line="600" w:lineRule="exact"/>
        <w:ind w:firstLine="632" w:firstLineChars="200"/>
        <w:rPr>
          <w:rFonts w:ascii="Times New Roman"/>
          <w:szCs w:val="32"/>
        </w:rPr>
      </w:pPr>
      <w:r>
        <w:rPr>
          <w:rFonts w:hint="eastAsia" w:ascii="Times New Roman"/>
          <w:szCs w:val="32"/>
        </w:rPr>
        <w:t>复赛由承办单位邀请评审专家对各高校、</w:t>
      </w:r>
      <w:r>
        <w:rPr>
          <w:rFonts w:ascii="Times New Roman"/>
          <w:szCs w:val="32"/>
        </w:rPr>
        <w:t>各区教育局</w:t>
      </w:r>
      <w:r>
        <w:rPr>
          <w:rFonts w:hint="eastAsia" w:ascii="Times New Roman"/>
          <w:szCs w:val="32"/>
        </w:rPr>
        <w:t>提交的视频作品进行评审，分别按照大学组、中学组、小学组3个组别各选出15名进入决赛。</w:t>
      </w:r>
    </w:p>
    <w:p>
      <w:pPr>
        <w:spacing w:line="600" w:lineRule="exact"/>
        <w:ind w:firstLine="632" w:firstLineChars="200"/>
        <w:rPr>
          <w:rFonts w:ascii="Times New Roman" w:cs="黑体"/>
          <w:szCs w:val="32"/>
        </w:rPr>
      </w:pPr>
      <w:r>
        <w:rPr>
          <w:rFonts w:hint="eastAsia" w:ascii="Times New Roman"/>
          <w:szCs w:val="32"/>
        </w:rPr>
        <w:t>决赛将采用现场比赛形式进行，并统一录制大赛视频，面向全市大中小学进行宣传推广，形式具体事宜由承办单位提前确定告知。</w:t>
      </w:r>
    </w:p>
    <w:p>
      <w:pPr>
        <w:tabs>
          <w:tab w:val="left" w:pos="312"/>
        </w:tabs>
        <w:spacing w:line="600" w:lineRule="exact"/>
        <w:ind w:firstLine="632" w:firstLineChars="200"/>
        <w:rPr>
          <w:rFonts w:ascii="Times New Roman" w:eastAsia="楷体_GB2312"/>
          <w:szCs w:val="32"/>
        </w:rPr>
      </w:pPr>
      <w:r>
        <w:rPr>
          <w:rFonts w:ascii="Times New Roman" w:eastAsia="楷体_GB2312"/>
          <w:szCs w:val="32"/>
        </w:rPr>
        <w:t>2.组别设置</w:t>
      </w:r>
    </w:p>
    <w:p>
      <w:pPr>
        <w:spacing w:line="600" w:lineRule="exact"/>
        <w:ind w:firstLine="632" w:firstLineChars="200"/>
        <w:rPr>
          <w:rFonts w:ascii="Times New Roman"/>
          <w:color w:val="000000"/>
          <w:kern w:val="0"/>
          <w:szCs w:val="32"/>
        </w:rPr>
      </w:pPr>
      <w:r>
        <w:rPr>
          <w:rFonts w:ascii="Times New Roman"/>
          <w:color w:val="000000" w:themeColor="text1"/>
          <w:szCs w:val="32"/>
        </w:rPr>
        <w:t>活动按照大学组、中学组、小学组</w:t>
      </w:r>
      <w:r>
        <w:rPr>
          <w:rFonts w:hint="eastAsia" w:ascii="Times New Roman"/>
          <w:color w:val="000000" w:themeColor="text1"/>
          <w:szCs w:val="32"/>
        </w:rPr>
        <w:t>3</w:t>
      </w:r>
      <w:r>
        <w:rPr>
          <w:rFonts w:ascii="Times New Roman"/>
          <w:color w:val="000000" w:themeColor="text1"/>
          <w:szCs w:val="32"/>
        </w:rPr>
        <w:t>个组别进行分类评选。</w:t>
      </w:r>
    </w:p>
    <w:p>
      <w:pPr>
        <w:tabs>
          <w:tab w:val="left" w:pos="312"/>
        </w:tabs>
        <w:spacing w:line="600" w:lineRule="exact"/>
        <w:ind w:firstLine="632" w:firstLineChars="200"/>
        <w:rPr>
          <w:rFonts w:ascii="Times New Roman" w:eastAsia="楷体_GB2312"/>
          <w:szCs w:val="32"/>
        </w:rPr>
      </w:pPr>
      <w:r>
        <w:rPr>
          <w:rFonts w:ascii="Times New Roman" w:eastAsia="楷体_GB2312"/>
          <w:szCs w:val="32"/>
        </w:rPr>
        <w:t>3.</w:t>
      </w:r>
      <w:r>
        <w:rPr>
          <w:rFonts w:hint="eastAsia" w:ascii="Times New Roman" w:eastAsia="楷体_GB2312"/>
          <w:szCs w:val="32"/>
        </w:rPr>
        <w:t>演讲内容及要求</w:t>
      </w:r>
    </w:p>
    <w:p>
      <w:pPr>
        <w:spacing w:line="600" w:lineRule="exact"/>
        <w:ind w:firstLine="632" w:firstLineChars="200"/>
        <w:rPr>
          <w:rFonts w:ascii="Times New Roman"/>
          <w:color w:val="000000"/>
          <w:kern w:val="0"/>
          <w:szCs w:val="32"/>
        </w:rPr>
      </w:pPr>
      <w:r>
        <w:rPr>
          <w:rFonts w:hint="eastAsia" w:ascii="Times New Roman"/>
          <w:color w:val="000000"/>
          <w:kern w:val="0"/>
          <w:szCs w:val="32"/>
        </w:rPr>
        <w:t>演讲内容要</w:t>
      </w:r>
      <w:r>
        <w:rPr>
          <w:rFonts w:ascii="Times New Roman"/>
          <w:szCs w:val="32"/>
        </w:rPr>
        <w:t>以</w:t>
      </w:r>
      <w:r>
        <w:rPr>
          <w:rFonts w:hint="eastAsia" w:ascii="Times New Roman"/>
          <w:szCs w:val="32"/>
        </w:rPr>
        <w:t>“</w:t>
      </w:r>
      <w:r>
        <w:rPr>
          <w:rFonts w:ascii="Times New Roman"/>
          <w:kern w:val="0"/>
          <w:szCs w:val="32"/>
        </w:rPr>
        <w:t>迎接学习宣传党的二十大</w:t>
      </w:r>
      <w:r>
        <w:rPr>
          <w:rFonts w:hint="eastAsia" w:ascii="Times New Roman"/>
          <w:szCs w:val="32"/>
        </w:rPr>
        <w:t>”为主线，</w:t>
      </w:r>
      <w:r>
        <w:rPr>
          <w:rFonts w:hint="eastAsia" w:ascii="Times New Roman"/>
          <w:color w:val="000000"/>
          <w:kern w:val="0"/>
          <w:szCs w:val="32"/>
        </w:rPr>
        <w:t>紧紧围绕</w:t>
      </w:r>
      <w:r>
        <w:rPr>
          <w:rFonts w:ascii="Times New Roman"/>
          <w:szCs w:val="32"/>
        </w:rPr>
        <w:t>学习</w:t>
      </w:r>
      <w:r>
        <w:rPr>
          <w:rFonts w:hint="eastAsia" w:ascii="Times New Roman"/>
          <w:szCs w:val="32"/>
        </w:rPr>
        <w:t>习近平新时代中国特色社会主义思想</w:t>
      </w:r>
      <w:r>
        <w:rPr>
          <w:rFonts w:ascii="Times New Roman"/>
          <w:szCs w:val="32"/>
        </w:rPr>
        <w:t>和党的十</w:t>
      </w:r>
      <w:r>
        <w:rPr>
          <w:rFonts w:hint="eastAsia"/>
          <w:szCs w:val="32"/>
        </w:rPr>
        <w:t>九届六中全会精神为主要内容，</w:t>
      </w:r>
      <w:r>
        <w:rPr>
          <w:rFonts w:hint="eastAsia" w:ascii="Times New Roman"/>
          <w:color w:val="000000"/>
          <w:kern w:val="0"/>
          <w:szCs w:val="32"/>
        </w:rPr>
        <w:t>歌颂</w:t>
      </w:r>
      <w:r>
        <w:rPr>
          <w:rFonts w:ascii="Times New Roman"/>
          <w:szCs w:val="32"/>
        </w:rPr>
        <w:t>新时代党和国家事业取得</w:t>
      </w:r>
      <w:r>
        <w:rPr>
          <w:rFonts w:hint="eastAsia" w:ascii="Times New Roman"/>
          <w:szCs w:val="32"/>
        </w:rPr>
        <w:t>的</w:t>
      </w:r>
      <w:r>
        <w:rPr>
          <w:rFonts w:ascii="Times New Roman"/>
          <w:szCs w:val="32"/>
        </w:rPr>
        <w:t>历史性成就、发生</w:t>
      </w:r>
      <w:r>
        <w:rPr>
          <w:rFonts w:hint="eastAsia" w:ascii="Times New Roman"/>
          <w:szCs w:val="32"/>
        </w:rPr>
        <w:t>的</w:t>
      </w:r>
      <w:r>
        <w:rPr>
          <w:rFonts w:ascii="Times New Roman"/>
          <w:szCs w:val="32"/>
        </w:rPr>
        <w:t>历史性变革</w:t>
      </w:r>
      <w:r>
        <w:rPr>
          <w:rFonts w:hint="eastAsia" w:ascii="Times New Roman"/>
          <w:color w:val="000000"/>
          <w:kern w:val="0"/>
          <w:szCs w:val="32"/>
        </w:rPr>
        <w:t>，</w:t>
      </w:r>
      <w:r>
        <w:rPr>
          <w:rFonts w:ascii="Times New Roman"/>
          <w:kern w:val="0"/>
          <w:szCs w:val="32"/>
        </w:rPr>
        <w:t>深刻认识“两个确立”的决定性意义，自觉做习近平总书记忠诚坚定的拥戴者、追随者，自觉从党的重大成就和历史经验中增长智慧</w:t>
      </w:r>
      <w:r>
        <w:rPr>
          <w:rFonts w:hint="eastAsia" w:ascii="Times New Roman"/>
          <w:kern w:val="0"/>
          <w:szCs w:val="32"/>
        </w:rPr>
        <w:t>、</w:t>
      </w:r>
      <w:r>
        <w:rPr>
          <w:rFonts w:ascii="Times New Roman"/>
          <w:kern w:val="0"/>
          <w:szCs w:val="32"/>
        </w:rPr>
        <w:t>增强信心</w:t>
      </w:r>
      <w:r>
        <w:rPr>
          <w:rFonts w:hint="eastAsia" w:ascii="Times New Roman"/>
          <w:kern w:val="0"/>
          <w:szCs w:val="32"/>
        </w:rPr>
        <w:t>，</w:t>
      </w:r>
      <w:r>
        <w:rPr>
          <w:rFonts w:hint="eastAsia" w:ascii="Times New Roman"/>
          <w:color w:val="000000"/>
          <w:kern w:val="0"/>
          <w:szCs w:val="32"/>
        </w:rPr>
        <w:t>充分抒发</w:t>
      </w:r>
      <w:r>
        <w:rPr>
          <w:rFonts w:ascii="Times New Roman"/>
          <w:kern w:val="0"/>
          <w:szCs w:val="32"/>
        </w:rPr>
        <w:t>“</w:t>
      </w:r>
      <w:r>
        <w:rPr>
          <w:rFonts w:hint="eastAsia" w:ascii="Times New Roman"/>
          <w:kern w:val="0"/>
          <w:szCs w:val="32"/>
        </w:rPr>
        <w:t>请党放心 强国有我</w:t>
      </w:r>
      <w:r>
        <w:rPr>
          <w:rFonts w:ascii="Times New Roman"/>
          <w:kern w:val="0"/>
          <w:szCs w:val="32"/>
        </w:rPr>
        <w:t>”的时代强音</w:t>
      </w:r>
      <w:r>
        <w:rPr>
          <w:rFonts w:hint="eastAsia" w:ascii="Times New Roman"/>
          <w:color w:val="000000"/>
          <w:kern w:val="0"/>
          <w:szCs w:val="32"/>
        </w:rPr>
        <w:t>，</w:t>
      </w:r>
      <w:r>
        <w:rPr>
          <w:rFonts w:ascii="Times New Roman"/>
          <w:kern w:val="0"/>
          <w:szCs w:val="32"/>
        </w:rPr>
        <w:t>以良好的精神风貌迎接党的二十大胜利召开</w:t>
      </w:r>
      <w:r>
        <w:rPr>
          <w:rFonts w:hint="eastAsia" w:ascii="Times New Roman"/>
          <w:color w:val="000000"/>
          <w:kern w:val="0"/>
          <w:szCs w:val="32"/>
        </w:rPr>
        <w:t>。</w:t>
      </w:r>
    </w:p>
    <w:p>
      <w:pPr>
        <w:spacing w:line="600" w:lineRule="exact"/>
        <w:ind w:firstLine="632" w:firstLineChars="200"/>
        <w:rPr>
          <w:rFonts w:ascii="Times New Roman"/>
          <w:color w:val="000000"/>
          <w:kern w:val="0"/>
          <w:szCs w:val="32"/>
        </w:rPr>
      </w:pPr>
      <w:r>
        <w:rPr>
          <w:rFonts w:hint="eastAsia" w:ascii="Times New Roman"/>
          <w:szCs w:val="32"/>
        </w:rPr>
        <w:t>演讲者需表达流畅，吐字清楚，普通话标准，语言贴切、生动，能流利地进行脱稿演讲</w:t>
      </w:r>
      <w:r>
        <w:rPr>
          <w:rFonts w:hint="eastAsia" w:ascii="Times New Roman"/>
          <w:color w:val="000000"/>
          <w:kern w:val="0"/>
          <w:szCs w:val="32"/>
        </w:rPr>
        <w:t>；仪表端庄，表情自然，衣着大方得体；情感真挚饱满，有较强的感染力，能引起共鸣，演讲效果好。</w:t>
      </w:r>
    </w:p>
    <w:p>
      <w:pPr>
        <w:tabs>
          <w:tab w:val="left" w:pos="312"/>
        </w:tabs>
        <w:spacing w:line="600" w:lineRule="exact"/>
        <w:ind w:firstLine="632" w:firstLineChars="200"/>
        <w:rPr>
          <w:rFonts w:ascii="Times New Roman" w:eastAsia="楷体_GB2312"/>
          <w:szCs w:val="32"/>
        </w:rPr>
      </w:pPr>
      <w:r>
        <w:rPr>
          <w:rFonts w:ascii="Times New Roman" w:eastAsia="楷体_GB2312"/>
          <w:szCs w:val="32"/>
        </w:rPr>
        <w:t>4.</w:t>
      </w:r>
      <w:r>
        <w:rPr>
          <w:rFonts w:hint="eastAsia" w:ascii="Times New Roman" w:eastAsia="楷体_GB2312"/>
          <w:szCs w:val="32"/>
        </w:rPr>
        <w:t>视频要求</w:t>
      </w:r>
    </w:p>
    <w:p>
      <w:pPr>
        <w:spacing w:line="600" w:lineRule="exact"/>
        <w:ind w:firstLine="632" w:firstLineChars="200"/>
        <w:rPr>
          <w:rFonts w:ascii="Times New Roman"/>
          <w:szCs w:val="32"/>
        </w:rPr>
      </w:pPr>
      <w:r>
        <w:rPr>
          <w:rFonts w:hint="eastAsia" w:ascii="Times New Roman"/>
          <w:szCs w:val="32"/>
        </w:rPr>
        <w:t>（</w:t>
      </w:r>
      <w:r>
        <w:rPr>
          <w:rFonts w:ascii="Times New Roman"/>
          <w:szCs w:val="32"/>
        </w:rPr>
        <w:t>1</w:t>
      </w:r>
      <w:r>
        <w:rPr>
          <w:rFonts w:hint="eastAsia" w:ascii="Times New Roman"/>
          <w:szCs w:val="32"/>
        </w:rPr>
        <w:t>）视频画面清晰，不抖动、不倾斜，格式为MP4，像素不</w:t>
      </w:r>
      <w:r>
        <w:rPr>
          <w:rFonts w:hint="eastAsia" w:ascii="Times New Roman"/>
          <w:kern w:val="0"/>
          <w:szCs w:val="32"/>
        </w:rPr>
        <w:t>少于</w:t>
      </w:r>
      <w:r>
        <w:rPr>
          <w:rFonts w:ascii="Times New Roman"/>
          <w:kern w:val="0"/>
          <w:szCs w:val="32"/>
        </w:rPr>
        <w:t>720×576PIX</w:t>
      </w:r>
      <w:r>
        <w:rPr>
          <w:rFonts w:hint="eastAsia" w:ascii="Times New Roman"/>
          <w:szCs w:val="32"/>
        </w:rPr>
        <w:t>。</w:t>
      </w:r>
    </w:p>
    <w:p>
      <w:pPr>
        <w:spacing w:line="600" w:lineRule="exact"/>
        <w:ind w:firstLine="632" w:firstLineChars="200"/>
        <w:rPr>
          <w:rFonts w:ascii="Times New Roman"/>
          <w:szCs w:val="32"/>
        </w:rPr>
      </w:pPr>
      <w:r>
        <w:rPr>
          <w:rFonts w:hint="eastAsia" w:ascii="Times New Roman"/>
          <w:szCs w:val="32"/>
        </w:rPr>
        <w:t>（</w:t>
      </w:r>
      <w:r>
        <w:rPr>
          <w:rFonts w:ascii="Times New Roman"/>
          <w:szCs w:val="32"/>
        </w:rPr>
        <w:t>2</w:t>
      </w:r>
      <w:r>
        <w:rPr>
          <w:rFonts w:hint="eastAsia" w:ascii="Times New Roman"/>
          <w:szCs w:val="32"/>
        </w:rPr>
        <w:t>）音频要求发音清晰，内容与视频画面保持同步。</w:t>
      </w:r>
    </w:p>
    <w:p>
      <w:pPr>
        <w:spacing w:line="600" w:lineRule="exact"/>
        <w:ind w:firstLine="632" w:firstLineChars="200"/>
        <w:rPr>
          <w:rFonts w:ascii="Times New Roman" w:eastAsia="PMingLiU"/>
          <w:lang w:val="zh-TW" w:eastAsia="zh-TW"/>
        </w:rPr>
      </w:pPr>
      <w:r>
        <w:rPr>
          <w:rFonts w:hint="eastAsia" w:ascii="Times New Roman"/>
          <w:szCs w:val="32"/>
        </w:rPr>
        <w:t>（</w:t>
      </w:r>
      <w:r>
        <w:rPr>
          <w:rFonts w:ascii="Times New Roman"/>
          <w:szCs w:val="32"/>
        </w:rPr>
        <w:t>3</w:t>
      </w:r>
      <w:r>
        <w:rPr>
          <w:rFonts w:hint="eastAsia" w:ascii="Times New Roman"/>
          <w:szCs w:val="32"/>
        </w:rPr>
        <w:t>）参赛视频时长不超过</w:t>
      </w:r>
      <w:r>
        <w:rPr>
          <w:rFonts w:ascii="Times New Roman"/>
          <w:szCs w:val="32"/>
        </w:rPr>
        <w:t>6</w:t>
      </w:r>
      <w:r>
        <w:rPr>
          <w:rFonts w:hint="eastAsia" w:ascii="Times New Roman"/>
          <w:szCs w:val="32"/>
        </w:rPr>
        <w:t>分钟，前面包括</w:t>
      </w:r>
      <w:r>
        <w:rPr>
          <w:rFonts w:ascii="Times New Roman"/>
          <w:szCs w:val="32"/>
        </w:rPr>
        <w:t>15</w:t>
      </w:r>
      <w:r>
        <w:rPr>
          <w:rFonts w:hint="eastAsia" w:ascii="Times New Roman"/>
          <w:szCs w:val="32"/>
        </w:rPr>
        <w:t>秒片头，标注参赛作品名称，以及选手的姓名、学校、院系等基本信息，可将PPT、照片、视频等作为背景，演讲学生需作为前景在除片头</w:t>
      </w:r>
    </w:p>
    <w:p>
      <w:pPr>
        <w:tabs>
          <w:tab w:val="left" w:pos="312"/>
        </w:tabs>
        <w:spacing w:line="600" w:lineRule="exact"/>
        <w:ind w:firstLine="632" w:firstLineChars="200"/>
        <w:rPr>
          <w:rFonts w:ascii="Times New Roman" w:eastAsia="楷体_GB2312"/>
          <w:szCs w:val="32"/>
        </w:rPr>
      </w:pPr>
      <w:r>
        <w:rPr>
          <w:rFonts w:ascii="Times New Roman" w:eastAsia="楷体_GB2312"/>
          <w:szCs w:val="32"/>
        </w:rPr>
        <w:t>5.</w:t>
      </w:r>
      <w:r>
        <w:rPr>
          <w:rFonts w:hint="eastAsia" w:ascii="Times New Roman" w:eastAsia="楷体_GB2312"/>
          <w:szCs w:val="32"/>
        </w:rPr>
        <w:t>其他说明</w:t>
      </w:r>
    </w:p>
    <w:p>
      <w:pPr>
        <w:spacing w:line="600" w:lineRule="exact"/>
        <w:ind w:firstLine="632" w:firstLineChars="200"/>
        <w:rPr>
          <w:rFonts w:ascii="Times New Roman"/>
          <w:color w:val="000000"/>
          <w:kern w:val="0"/>
          <w:szCs w:val="32"/>
        </w:rPr>
      </w:pPr>
      <w:r>
        <w:rPr>
          <w:rFonts w:hint="eastAsia" w:ascii="Times New Roman"/>
          <w:color w:val="000000"/>
          <w:kern w:val="0"/>
          <w:szCs w:val="32"/>
        </w:rPr>
        <w:t>参赛者不得剽窃或抄袭他人作品，如发生知识产权或版权等法律纠纷，则取消参赛资格，后果由参赛者承担，活动组织方对参赛作品拥有展览权、使用权、出版权。</w:t>
      </w:r>
    </w:p>
    <w:p>
      <w:pPr>
        <w:spacing w:line="600" w:lineRule="exact"/>
        <w:ind w:firstLine="632" w:firstLineChars="200"/>
        <w:rPr>
          <w:rFonts w:ascii="Times New Roman" w:eastAsia="黑体" w:cs="黑体"/>
          <w:szCs w:val="32"/>
        </w:rPr>
      </w:pPr>
      <w:r>
        <w:rPr>
          <w:rFonts w:hint="eastAsia" w:ascii="Times New Roman" w:eastAsia="黑体" w:cs="黑体"/>
          <w:szCs w:val="32"/>
        </w:rPr>
        <w:t>五、提交材料要求</w:t>
      </w:r>
    </w:p>
    <w:p>
      <w:pPr>
        <w:tabs>
          <w:tab w:val="left" w:pos="312"/>
        </w:tabs>
        <w:spacing w:line="600" w:lineRule="exact"/>
        <w:ind w:firstLine="632" w:firstLineChars="200"/>
        <w:rPr>
          <w:rFonts w:ascii="Times New Roman"/>
        </w:rPr>
      </w:pPr>
      <w:r>
        <w:rPr>
          <w:szCs w:val="32"/>
        </w:rPr>
        <w:t>1.</w:t>
      </w:r>
      <w:r>
        <w:rPr>
          <w:rFonts w:hint="eastAsia" w:ascii="Times New Roman"/>
        </w:rPr>
        <w:t>每个参赛选手报名时需同时提交作品文本电子版材料，参赛表中学院党委推荐意见处，需对作品的意识形态提出鉴定意见。</w:t>
      </w:r>
    </w:p>
    <w:p>
      <w:pPr>
        <w:tabs>
          <w:tab w:val="left" w:pos="312"/>
        </w:tabs>
        <w:spacing w:line="600" w:lineRule="exact"/>
        <w:ind w:firstLine="632" w:firstLineChars="200"/>
        <w:rPr>
          <w:rFonts w:hint="eastAsia" w:ascii="Times New Roman" w:eastAsia="仿宋_GB2312"/>
          <w:color w:val="000000"/>
          <w:kern w:val="0"/>
          <w:szCs w:val="32"/>
          <w:lang w:eastAsia="zh-CN"/>
        </w:rPr>
      </w:pPr>
      <w:r>
        <w:rPr>
          <w:rFonts w:ascii="Times New Roman"/>
          <w:color w:val="000000"/>
          <w:kern w:val="0"/>
          <w:szCs w:val="32"/>
        </w:rPr>
        <w:t>2.</w:t>
      </w:r>
      <w:r>
        <w:rPr>
          <w:rFonts w:hint="eastAsia" w:ascii="Times New Roman"/>
          <w:color w:val="000000"/>
          <w:kern w:val="0"/>
          <w:szCs w:val="32"/>
        </w:rPr>
        <w:t>请</w:t>
      </w:r>
      <w:r>
        <w:rPr>
          <w:rFonts w:hint="eastAsia" w:ascii="Times New Roman"/>
          <w:color w:val="000000"/>
          <w:kern w:val="0"/>
          <w:szCs w:val="32"/>
          <w:lang w:val="en-US" w:eastAsia="zh-CN"/>
        </w:rPr>
        <w:t>有意报名的同学</w:t>
      </w:r>
      <w:r>
        <w:rPr>
          <w:rFonts w:hint="eastAsia" w:ascii="Times New Roman"/>
          <w:color w:val="000000"/>
          <w:kern w:val="0"/>
          <w:szCs w:val="32"/>
        </w:rPr>
        <w:t>于</w:t>
      </w:r>
      <w:r>
        <w:rPr>
          <w:rFonts w:ascii="Times New Roman"/>
          <w:color w:val="000000"/>
          <w:kern w:val="0"/>
          <w:szCs w:val="32"/>
        </w:rPr>
        <w:t>4</w:t>
      </w:r>
      <w:r>
        <w:rPr>
          <w:rFonts w:hint="eastAsia" w:ascii="Times New Roman"/>
          <w:color w:val="000000"/>
          <w:kern w:val="0"/>
          <w:szCs w:val="32"/>
        </w:rPr>
        <w:t>月2</w:t>
      </w:r>
      <w:r>
        <w:rPr>
          <w:rFonts w:hint="eastAsia" w:ascii="Times New Roman"/>
          <w:color w:val="000000"/>
          <w:kern w:val="0"/>
          <w:szCs w:val="32"/>
          <w:lang w:val="en-US" w:eastAsia="zh-CN"/>
        </w:rPr>
        <w:t>3</w:t>
      </w:r>
      <w:r>
        <w:rPr>
          <w:rFonts w:hint="eastAsia" w:ascii="Times New Roman"/>
          <w:color w:val="000000"/>
          <w:kern w:val="0"/>
          <w:szCs w:val="32"/>
        </w:rPr>
        <w:t>日前将参赛视频</w:t>
      </w:r>
      <w:r>
        <w:rPr>
          <w:rFonts w:hint="eastAsia" w:ascii="Times New Roman"/>
          <w:color w:val="000000"/>
          <w:kern w:val="0"/>
          <w:szCs w:val="32"/>
          <w:lang w:eastAsia="zh-CN"/>
        </w:rPr>
        <w:t>、</w:t>
      </w:r>
      <w:r>
        <w:rPr>
          <w:rFonts w:hint="eastAsia" w:ascii="Times New Roman"/>
          <w:color w:val="000000"/>
          <w:kern w:val="0"/>
          <w:szCs w:val="32"/>
        </w:rPr>
        <w:t>参赛报名表（附件</w:t>
      </w:r>
      <w:r>
        <w:rPr>
          <w:rFonts w:ascii="Times New Roman"/>
          <w:color w:val="000000"/>
          <w:kern w:val="0"/>
          <w:szCs w:val="32"/>
        </w:rPr>
        <w:t>1</w:t>
      </w:r>
      <w:r>
        <w:rPr>
          <w:rFonts w:hint="eastAsia" w:ascii="Times New Roman"/>
          <w:color w:val="000000"/>
          <w:kern w:val="0"/>
          <w:szCs w:val="32"/>
        </w:rPr>
        <w:t>）、汇总表（附件</w:t>
      </w:r>
      <w:r>
        <w:rPr>
          <w:rFonts w:ascii="Times New Roman"/>
          <w:color w:val="000000"/>
          <w:kern w:val="0"/>
          <w:szCs w:val="32"/>
        </w:rPr>
        <w:t>2</w:t>
      </w:r>
      <w:r>
        <w:rPr>
          <w:rFonts w:hint="eastAsia" w:ascii="Times New Roman"/>
          <w:color w:val="000000"/>
          <w:kern w:val="0"/>
          <w:szCs w:val="32"/>
        </w:rPr>
        <w:t>）和承诺书（附件</w:t>
      </w:r>
      <w:r>
        <w:rPr>
          <w:rFonts w:ascii="Times New Roman"/>
          <w:color w:val="000000"/>
          <w:kern w:val="0"/>
          <w:szCs w:val="32"/>
        </w:rPr>
        <w:t>3</w:t>
      </w:r>
      <w:r>
        <w:rPr>
          <w:rFonts w:hint="eastAsia" w:ascii="Times New Roman"/>
          <w:color w:val="000000"/>
          <w:kern w:val="0"/>
          <w:szCs w:val="32"/>
        </w:rPr>
        <w:t>）电子版</w:t>
      </w:r>
      <w:r>
        <w:rPr>
          <w:rFonts w:ascii="Times New Roman"/>
          <w:szCs w:val="32"/>
        </w:rPr>
        <w:t>及加盖公章的</w:t>
      </w:r>
      <w:r>
        <w:rPr>
          <w:rFonts w:hint="eastAsia" w:ascii="Times New Roman"/>
          <w:szCs w:val="32"/>
        </w:rPr>
        <w:t>PDF</w:t>
      </w:r>
      <w:r>
        <w:rPr>
          <w:rFonts w:ascii="Times New Roman"/>
          <w:szCs w:val="32"/>
        </w:rPr>
        <w:t>扫描件报送至</w:t>
      </w:r>
      <w:r>
        <w:rPr>
          <w:rFonts w:hint="eastAsia" w:ascii="Times New Roman"/>
          <w:color w:val="000000"/>
          <w:kern w:val="0"/>
          <w:szCs w:val="32"/>
          <w:lang w:val="en-US" w:eastAsia="zh-CN"/>
        </w:rPr>
        <w:t>dongyue@n</w:t>
      </w:r>
      <w:bookmarkStart w:id="0" w:name="_GoBack"/>
      <w:bookmarkEnd w:id="0"/>
      <w:r>
        <w:rPr>
          <w:rFonts w:hint="eastAsia" w:ascii="Times New Roman"/>
          <w:color w:val="000000"/>
          <w:kern w:val="0"/>
          <w:szCs w:val="32"/>
          <w:lang w:val="en-US" w:eastAsia="zh-CN"/>
        </w:rPr>
        <w:t>ankai.edu.cn</w:t>
      </w:r>
      <w:r>
        <w:rPr>
          <w:rFonts w:hint="eastAsia" w:ascii="Times New Roman"/>
          <w:color w:val="000000"/>
          <w:kern w:val="0"/>
          <w:szCs w:val="32"/>
          <w:lang w:eastAsia="zh-CN"/>
        </w:rPr>
        <w:t>。</w:t>
      </w:r>
    </w:p>
    <w:p>
      <w:pPr>
        <w:spacing w:line="600" w:lineRule="exact"/>
        <w:ind w:firstLine="632" w:firstLineChars="200"/>
        <w:rPr>
          <w:rFonts w:eastAsia="黑体"/>
          <w:szCs w:val="32"/>
        </w:rPr>
      </w:pPr>
      <w:r>
        <w:rPr>
          <w:rFonts w:hint="eastAsia" w:ascii="Times New Roman" w:eastAsia="黑体" w:cs="黑体"/>
          <w:szCs w:val="32"/>
        </w:rPr>
        <w:t>六、</w:t>
      </w:r>
      <w:r>
        <w:rPr>
          <w:rFonts w:ascii="Times New Roman" w:eastAsia="黑体"/>
          <w:szCs w:val="32"/>
        </w:rPr>
        <w:t>组织要求</w:t>
      </w:r>
    </w:p>
    <w:p>
      <w:pPr>
        <w:spacing w:line="600" w:lineRule="exact"/>
        <w:ind w:firstLine="630"/>
        <w:rPr>
          <w:bCs/>
          <w:szCs w:val="32"/>
        </w:rPr>
      </w:pPr>
      <w:r>
        <w:rPr>
          <w:rFonts w:hint="eastAsia" w:ascii="Times New Roman"/>
          <w:bCs/>
          <w:szCs w:val="32"/>
        </w:rPr>
        <w:t>1</w:t>
      </w:r>
      <w:r>
        <w:rPr>
          <w:rFonts w:ascii="Times New Roman"/>
          <w:bCs/>
          <w:szCs w:val="32"/>
        </w:rPr>
        <w:t>.各单位要高度重视</w:t>
      </w:r>
      <w:r>
        <w:rPr>
          <w:rFonts w:hint="eastAsia" w:ascii="Times New Roman"/>
          <w:bCs/>
          <w:szCs w:val="32"/>
        </w:rPr>
        <w:t>、精心组织</w:t>
      </w:r>
      <w:r>
        <w:rPr>
          <w:rFonts w:ascii="Times New Roman"/>
          <w:bCs/>
          <w:szCs w:val="32"/>
        </w:rPr>
        <w:t>，将该项活动作为对大学生进行</w:t>
      </w:r>
      <w:r>
        <w:rPr>
          <w:rFonts w:hint="eastAsia" w:ascii="Times New Roman"/>
          <w:bCs/>
          <w:szCs w:val="32"/>
        </w:rPr>
        <w:t>理想信念</w:t>
      </w:r>
      <w:r>
        <w:rPr>
          <w:rFonts w:ascii="Times New Roman"/>
          <w:bCs/>
          <w:szCs w:val="32"/>
        </w:rPr>
        <w:t>教育、社会主义核心价值观教育的重要途径，作为</w:t>
      </w:r>
      <w:r>
        <w:rPr>
          <w:rFonts w:ascii="Times New Roman"/>
          <w:bCs/>
          <w:kern w:val="0"/>
          <w:szCs w:val="32"/>
        </w:rPr>
        <w:t>开展“青春献礼二十大 奋斗担当铸忠诚 强国有我新征程”主题宣传教育活动</w:t>
      </w:r>
      <w:r>
        <w:rPr>
          <w:rFonts w:ascii="Times New Roman"/>
          <w:bCs/>
          <w:szCs w:val="32"/>
        </w:rPr>
        <w:t>的重要内容，认真做好赛事的组织和代表队的选拔工作。</w:t>
      </w:r>
    </w:p>
    <w:p>
      <w:pPr>
        <w:spacing w:line="600" w:lineRule="exact"/>
        <w:ind w:firstLine="632" w:firstLineChars="200"/>
        <w:rPr>
          <w:bCs/>
          <w:szCs w:val="32"/>
        </w:rPr>
      </w:pPr>
      <w:r>
        <w:rPr>
          <w:rFonts w:hint="eastAsia" w:ascii="Times New Roman"/>
          <w:bCs/>
          <w:szCs w:val="32"/>
        </w:rPr>
        <w:t>2</w:t>
      </w:r>
      <w:r>
        <w:rPr>
          <w:rFonts w:ascii="Times New Roman"/>
          <w:bCs/>
          <w:szCs w:val="32"/>
        </w:rPr>
        <w:t>.各单位要注重过程</w:t>
      </w:r>
      <w:r>
        <w:rPr>
          <w:rFonts w:hint="eastAsia" w:ascii="Times New Roman"/>
          <w:bCs/>
          <w:szCs w:val="32"/>
        </w:rPr>
        <w:t>，</w:t>
      </w:r>
      <w:r>
        <w:rPr>
          <w:rFonts w:ascii="Times New Roman"/>
          <w:bCs/>
          <w:szCs w:val="32"/>
        </w:rPr>
        <w:t>广泛宣</w:t>
      </w:r>
      <w:r>
        <w:rPr>
          <w:rFonts w:ascii="Times New Roman"/>
          <w:bCs/>
          <w:color w:val="000000" w:themeColor="text1"/>
          <w:szCs w:val="32"/>
        </w:rPr>
        <w:t>传动员，善于</w:t>
      </w:r>
      <w:r>
        <w:rPr>
          <w:rFonts w:hint="eastAsia"/>
          <w:bCs/>
          <w:color w:val="000000" w:themeColor="text1"/>
          <w:szCs w:val="32"/>
        </w:rPr>
        <w:t>运用</w:t>
      </w:r>
      <w:r>
        <w:rPr>
          <w:rFonts w:ascii="Times New Roman"/>
          <w:bCs/>
          <w:color w:val="000000" w:themeColor="text1"/>
          <w:szCs w:val="32"/>
        </w:rPr>
        <w:t>新媒体广泛宣传，通过校内多种形式的学习、</w:t>
      </w:r>
      <w:r>
        <w:rPr>
          <w:rFonts w:hint="eastAsia" w:ascii="Times New Roman"/>
          <w:bCs/>
          <w:color w:val="000000" w:themeColor="text1"/>
          <w:szCs w:val="32"/>
        </w:rPr>
        <w:t>比赛</w:t>
      </w:r>
      <w:r>
        <w:rPr>
          <w:rFonts w:ascii="Times New Roman"/>
          <w:bCs/>
          <w:color w:val="000000" w:themeColor="text1"/>
          <w:szCs w:val="32"/>
        </w:rPr>
        <w:t>等</w:t>
      </w:r>
      <w:r>
        <w:rPr>
          <w:rFonts w:ascii="Times New Roman"/>
          <w:bCs/>
          <w:szCs w:val="32"/>
        </w:rPr>
        <w:t>方式强化学生思想政治教育。</w:t>
      </w:r>
    </w:p>
    <w:p>
      <w:pPr>
        <w:spacing w:line="600" w:lineRule="exact"/>
        <w:ind w:firstLine="632" w:firstLineChars="200"/>
        <w:rPr>
          <w:szCs w:val="32"/>
        </w:rPr>
      </w:pPr>
      <w:r>
        <w:rPr>
          <w:rFonts w:hint="eastAsia" w:ascii="Times New Roman"/>
          <w:bCs/>
          <w:szCs w:val="32"/>
        </w:rPr>
        <w:t>3</w:t>
      </w:r>
      <w:r>
        <w:rPr>
          <w:rFonts w:ascii="Times New Roman"/>
          <w:bCs/>
          <w:szCs w:val="32"/>
        </w:rPr>
        <w:t>.</w:t>
      </w:r>
      <w:r>
        <w:rPr>
          <w:rFonts w:hint="eastAsia" w:ascii="Times New Roman"/>
          <w:bCs/>
          <w:szCs w:val="32"/>
        </w:rPr>
        <w:t>各单位要本着取长补短、注重交流、学习提升的态度严格按照比赛规程参加各环节竞赛，力求通过各环节竞赛，从党的重大成就和历史经验中增长智慧、增强信心，积极营造喜迎二十大的浓厚氛围，增强学生做习近平总书记忠诚坚定的拥戴者、追随者的自觉性。</w:t>
      </w:r>
    </w:p>
    <w:p>
      <w:pPr>
        <w:snapToGrid w:val="0"/>
        <w:spacing w:line="600" w:lineRule="exact"/>
        <w:ind w:firstLine="632" w:firstLineChars="200"/>
        <w:rPr>
          <w:rFonts w:ascii="Times New Roman"/>
          <w:color w:val="000000"/>
          <w:kern w:val="0"/>
          <w:szCs w:val="32"/>
        </w:rPr>
      </w:pPr>
    </w:p>
    <w:p>
      <w:pPr>
        <w:pStyle w:val="11"/>
        <w:spacing w:line="600" w:lineRule="exact"/>
        <w:ind w:firstLine="632"/>
        <w:rPr>
          <w:rFonts w:ascii="Times New Roman"/>
          <w:szCs w:val="32"/>
        </w:rPr>
      </w:pPr>
      <w:r>
        <w:rPr>
          <w:rFonts w:hint="eastAsia" w:ascii="Times New Roman"/>
          <w:szCs w:val="32"/>
        </w:rPr>
        <w:t xml:space="preserve">附件： </w:t>
      </w:r>
      <w:r>
        <w:rPr>
          <w:rFonts w:ascii="Times New Roman"/>
          <w:szCs w:val="32"/>
        </w:rPr>
        <w:t>1.2022</w:t>
      </w:r>
      <w:r>
        <w:rPr>
          <w:rFonts w:hint="eastAsia" w:ascii="Times New Roman"/>
          <w:szCs w:val="32"/>
        </w:rPr>
        <w:t>年天津市大中小学演讲比赛报名表</w:t>
      </w:r>
    </w:p>
    <w:p>
      <w:pPr>
        <w:pStyle w:val="11"/>
        <w:spacing w:line="600" w:lineRule="exact"/>
        <w:ind w:left="1896" w:leftChars="550" w:hanging="158" w:hangingChars="50"/>
        <w:rPr>
          <w:rFonts w:ascii="Times New Roman"/>
          <w:szCs w:val="32"/>
        </w:rPr>
      </w:pPr>
      <w:r>
        <w:rPr>
          <w:rFonts w:ascii="Times New Roman"/>
          <w:szCs w:val="32"/>
        </w:rPr>
        <w:t>2.2022</w:t>
      </w:r>
      <w:r>
        <w:rPr>
          <w:rFonts w:hint="eastAsia" w:ascii="Times New Roman"/>
          <w:szCs w:val="32"/>
        </w:rPr>
        <w:t>年天津市大中小学演讲比赛汇总表</w:t>
      </w:r>
    </w:p>
    <w:p>
      <w:pPr>
        <w:pStyle w:val="11"/>
        <w:spacing w:line="600" w:lineRule="exact"/>
        <w:ind w:left="1896" w:leftChars="550" w:hanging="158" w:hangingChars="50"/>
        <w:rPr>
          <w:rFonts w:ascii="Times New Roman"/>
          <w:szCs w:val="32"/>
        </w:rPr>
      </w:pPr>
      <w:r>
        <w:rPr>
          <w:rFonts w:ascii="Times New Roman"/>
          <w:szCs w:val="32"/>
        </w:rPr>
        <w:t>3.2022</w:t>
      </w:r>
      <w:r>
        <w:rPr>
          <w:rFonts w:hint="eastAsia" w:ascii="Times New Roman"/>
          <w:szCs w:val="32"/>
        </w:rPr>
        <w:t>年天津市大中小学演讲比赛承诺书</w:t>
      </w:r>
    </w:p>
    <w:p>
      <w:pPr>
        <w:wordWrap w:val="0"/>
        <w:spacing w:line="600" w:lineRule="exact"/>
        <w:rPr>
          <w:rFonts w:ascii="Times New Roman"/>
          <w:szCs w:val="32"/>
        </w:rPr>
      </w:pPr>
    </w:p>
    <w:p>
      <w:pPr>
        <w:wordWrap w:val="0"/>
        <w:spacing w:line="600" w:lineRule="exact"/>
        <w:rPr>
          <w:rFonts w:ascii="Times New Roman"/>
          <w:szCs w:val="32"/>
        </w:rPr>
      </w:pPr>
    </w:p>
    <w:p>
      <w:pPr>
        <w:wordWrap w:val="0"/>
        <w:spacing w:line="600" w:lineRule="exact"/>
        <w:rPr>
          <w:rFonts w:ascii="Times New Roman"/>
          <w:szCs w:val="32"/>
        </w:rPr>
      </w:pPr>
    </w:p>
    <w:p>
      <w:pPr>
        <w:wordWrap w:val="0"/>
        <w:spacing w:line="600" w:lineRule="exact"/>
        <w:ind w:firstLine="6952" w:firstLineChars="2200"/>
        <w:rPr>
          <w:rFonts w:ascii="Times New Roman"/>
          <w:szCs w:val="32"/>
        </w:rPr>
      </w:pPr>
      <w:r>
        <w:rPr>
          <w:rFonts w:hint="eastAsia" w:ascii="Times New Roman"/>
          <w:szCs w:val="32"/>
        </w:rPr>
        <w:t>校团委</w:t>
      </w:r>
    </w:p>
    <w:p>
      <w:pPr>
        <w:wordWrap w:val="0"/>
        <w:spacing w:line="600" w:lineRule="exact"/>
        <w:ind w:firstLine="948" w:firstLineChars="300"/>
        <w:rPr>
          <w:rFonts w:ascii="Times New Roman"/>
          <w:color w:val="000000" w:themeColor="text1"/>
          <w:lang w:val="zh-TW" w:eastAsia="zh-TW"/>
        </w:rPr>
      </w:pPr>
      <w:r>
        <w:rPr>
          <w:rFonts w:ascii="Times New Roman"/>
          <w:szCs w:val="32"/>
        </w:rPr>
        <w:t xml:space="preserve">  </w:t>
      </w:r>
      <w:r>
        <w:rPr>
          <w:rFonts w:hint="eastAsia" w:ascii="Times New Roman"/>
          <w:szCs w:val="32"/>
        </w:rPr>
        <w:t xml:space="preserve">                                </w:t>
      </w:r>
      <w:r>
        <w:rPr>
          <w:rFonts w:ascii="Times New Roman"/>
          <w:szCs w:val="32"/>
        </w:rPr>
        <w:t>2022</w:t>
      </w:r>
      <w:r>
        <w:rPr>
          <w:rFonts w:hint="eastAsia" w:ascii="Times New Roman"/>
          <w:szCs w:val="32"/>
        </w:rPr>
        <w:t>年4月</w:t>
      </w:r>
      <w:r>
        <w:rPr>
          <w:rFonts w:ascii="Times New Roman"/>
          <w:szCs w:val="32"/>
        </w:rPr>
        <w:t>1</w:t>
      </w:r>
      <w:r>
        <w:rPr>
          <w:rFonts w:hint="eastAsia" w:ascii="Times New Roman"/>
          <w:szCs w:val="32"/>
        </w:rPr>
        <w:t>2日</w:t>
      </w:r>
      <w:r>
        <w:rPr>
          <w:rFonts w:ascii="Times New Roman"/>
          <w:color w:val="000000" w:themeColor="text1"/>
          <w:lang w:val="zh-TW"/>
        </w:rPr>
        <w:br w:type="page"/>
      </w:r>
    </w:p>
    <w:p>
      <w:pPr>
        <w:spacing w:line="540" w:lineRule="exact"/>
        <w:rPr>
          <w:rFonts w:ascii="Times New Roman" w:eastAsia="黑体" w:cs="黑体"/>
          <w:color w:val="000000" w:themeColor="text1"/>
          <w:lang w:val="zh-TW" w:eastAsia="zh-TW"/>
        </w:rPr>
      </w:pPr>
      <w:r>
        <w:rPr>
          <w:rFonts w:hint="eastAsia" w:ascii="Times New Roman" w:eastAsia="黑体" w:cs="黑体"/>
          <w:color w:val="000000" w:themeColor="text1"/>
          <w:lang w:val="zh-TW"/>
        </w:rPr>
        <w:t>附件</w:t>
      </w:r>
      <w:r>
        <w:rPr>
          <w:rFonts w:ascii="Times New Roman" w:eastAsia="黑体" w:cs="黑体"/>
          <w:color w:val="000000" w:themeColor="text1"/>
          <w:lang w:val="zh-TW" w:eastAsia="zh-TW"/>
        </w:rPr>
        <w:t>1</w:t>
      </w:r>
    </w:p>
    <w:p>
      <w:pPr>
        <w:spacing w:line="540" w:lineRule="exact"/>
        <w:jc w:val="center"/>
        <w:rPr>
          <w:rFonts w:ascii="Times New Roman" w:eastAsia="方正小标宋简体"/>
          <w:bCs/>
          <w:sz w:val="44"/>
          <w:szCs w:val="44"/>
        </w:rPr>
      </w:pPr>
      <w:r>
        <w:rPr>
          <w:rFonts w:ascii="Times New Roman" w:eastAsia="方正小标宋简体"/>
          <w:bCs/>
          <w:sz w:val="44"/>
          <w:szCs w:val="44"/>
        </w:rPr>
        <w:t>2022</w:t>
      </w:r>
      <w:r>
        <w:rPr>
          <w:rFonts w:hint="eastAsia" w:ascii="Times New Roman" w:eastAsia="方正小标宋简体"/>
          <w:bCs/>
          <w:sz w:val="44"/>
          <w:szCs w:val="44"/>
        </w:rPr>
        <w:t>年天津市大中小学演讲比赛报名表</w:t>
      </w:r>
    </w:p>
    <w:p>
      <w:pPr>
        <w:spacing w:line="560" w:lineRule="exact"/>
        <w:jc w:val="center"/>
        <w:rPr>
          <w:rFonts w:ascii="Times New Roman"/>
          <w:bCs/>
        </w:rPr>
      </w:pPr>
    </w:p>
    <w:tbl>
      <w:tblPr>
        <w:tblStyle w:val="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0"/>
        <w:gridCol w:w="994"/>
        <w:gridCol w:w="992"/>
        <w:gridCol w:w="1872"/>
        <w:gridCol w:w="817"/>
        <w:gridCol w:w="1734"/>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093"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szCs w:val="32"/>
              </w:rPr>
            </w:pPr>
            <w:r>
              <w:rPr>
                <w:rFonts w:hint="eastAsia" w:ascii="Times New Roman"/>
                <w:szCs w:val="32"/>
              </w:rPr>
              <w:t>作品名称</w:t>
            </w:r>
          </w:p>
        </w:tc>
        <w:tc>
          <w:tcPr>
            <w:tcW w:w="286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szCs w:val="32"/>
              </w:rPr>
            </w:pPr>
          </w:p>
        </w:tc>
        <w:tc>
          <w:tcPr>
            <w:tcW w:w="2551"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szCs w:val="32"/>
              </w:rPr>
            </w:pPr>
            <w:r>
              <w:rPr>
                <w:rFonts w:hint="eastAsia" w:ascii="Times New Roman"/>
                <w:szCs w:val="32"/>
              </w:rPr>
              <w:t>报送单位</w:t>
            </w:r>
          </w:p>
        </w:tc>
        <w:tc>
          <w:tcPr>
            <w:tcW w:w="18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093"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szCs w:val="32"/>
              </w:rPr>
            </w:pPr>
            <w:r>
              <w:rPr>
                <w:rFonts w:hint="eastAsia" w:ascii="Times New Roman"/>
                <w:szCs w:val="32"/>
              </w:rPr>
              <w:t>参赛组别</w:t>
            </w:r>
          </w:p>
        </w:tc>
        <w:tc>
          <w:tcPr>
            <w:tcW w:w="286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szCs w:val="32"/>
              </w:rPr>
            </w:pPr>
          </w:p>
        </w:tc>
        <w:tc>
          <w:tcPr>
            <w:tcW w:w="2551"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szCs w:val="32"/>
              </w:rPr>
            </w:pPr>
            <w:r>
              <w:rPr>
                <w:rFonts w:hint="eastAsia" w:ascii="Times New Roman"/>
                <w:szCs w:val="32"/>
              </w:rPr>
              <w:t>视频中配乐名称</w:t>
            </w:r>
          </w:p>
        </w:tc>
        <w:tc>
          <w:tcPr>
            <w:tcW w:w="18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093"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szCs w:val="32"/>
              </w:rPr>
            </w:pPr>
            <w:r>
              <w:rPr>
                <w:rFonts w:hint="eastAsia" w:ascii="Times New Roman"/>
                <w:szCs w:val="32"/>
              </w:rPr>
              <w:t>网盘链接</w:t>
            </w:r>
          </w:p>
          <w:p>
            <w:pPr>
              <w:spacing w:line="560" w:lineRule="exact"/>
              <w:jc w:val="center"/>
              <w:rPr>
                <w:rFonts w:ascii="Times New Roman"/>
                <w:szCs w:val="32"/>
              </w:rPr>
            </w:pPr>
            <w:r>
              <w:rPr>
                <w:rFonts w:hint="eastAsia" w:ascii="Times New Roman"/>
                <w:szCs w:val="32"/>
              </w:rPr>
              <w:t>及提取码</w:t>
            </w:r>
          </w:p>
        </w:tc>
        <w:tc>
          <w:tcPr>
            <w:tcW w:w="7229"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szCs w:val="32"/>
              </w:rPr>
            </w:pPr>
            <w:r>
              <w:rPr>
                <w:rFonts w:hint="eastAsia" w:ascii="Times New Roman"/>
                <w:szCs w:val="32"/>
              </w:rPr>
              <w:t>指导教师</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szCs w:val="32"/>
              </w:rPr>
            </w:pPr>
            <w:r>
              <w:rPr>
                <w:rFonts w:hint="eastAsia" w:ascii="Times New Roman"/>
                <w:szCs w:val="32"/>
              </w:rPr>
              <w:t>姓名</w:t>
            </w:r>
          </w:p>
        </w:tc>
        <w:tc>
          <w:tcPr>
            <w:tcW w:w="286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szCs w:val="32"/>
              </w:rPr>
            </w:pPr>
            <w:r>
              <w:rPr>
                <w:rFonts w:hint="eastAsia" w:ascii="Times New Roman"/>
                <w:szCs w:val="32"/>
              </w:rPr>
              <w:t>职务/职称</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szCs w:val="32"/>
              </w:rPr>
            </w:pPr>
            <w:r>
              <w:rPr>
                <w:rFonts w:hint="eastAsia" w:ascii="Times New Roman"/>
                <w:szCs w:val="32"/>
              </w:rPr>
              <w:t>联系电话</w:t>
            </w:r>
          </w:p>
        </w:tc>
        <w:tc>
          <w:tcPr>
            <w:tcW w:w="18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szCs w:val="32"/>
              </w:rPr>
            </w:pPr>
            <w:r>
              <w:rPr>
                <w:rFonts w:hint="eastAsia" w:ascii="Times New Roman"/>
                <w:szCs w:val="32"/>
              </w:rPr>
              <w:t>微信号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szCs w:val="32"/>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szCs w:val="32"/>
              </w:rPr>
            </w:pPr>
          </w:p>
        </w:tc>
        <w:tc>
          <w:tcPr>
            <w:tcW w:w="286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szCs w:val="32"/>
              </w:rPr>
            </w:pPr>
          </w:p>
        </w:tc>
        <w:tc>
          <w:tcPr>
            <w:tcW w:w="2551"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szCs w:val="32"/>
              </w:rPr>
            </w:pPr>
          </w:p>
        </w:tc>
        <w:tc>
          <w:tcPr>
            <w:tcW w:w="18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szCs w:val="32"/>
              </w:rPr>
            </w:pPr>
            <w:r>
              <w:rPr>
                <w:rFonts w:hint="eastAsia" w:ascii="Times New Roman"/>
                <w:szCs w:val="32"/>
              </w:rPr>
              <w:t>参赛学生信息</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szCs w:val="32"/>
              </w:rPr>
            </w:pPr>
            <w:r>
              <w:rPr>
                <w:rFonts w:hint="eastAsia" w:ascii="Times New Roman"/>
                <w:szCs w:val="32"/>
              </w:rPr>
              <w:t>姓名</w:t>
            </w:r>
          </w:p>
        </w:tc>
        <w:tc>
          <w:tcPr>
            <w:tcW w:w="99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szCs w:val="32"/>
              </w:rPr>
            </w:pPr>
            <w:r>
              <w:rPr>
                <w:rFonts w:hint="eastAsia" w:ascii="Times New Roman"/>
                <w:szCs w:val="32"/>
              </w:rPr>
              <w:t>性别</w:t>
            </w:r>
          </w:p>
        </w:tc>
        <w:tc>
          <w:tcPr>
            <w:tcW w:w="187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szCs w:val="32"/>
              </w:rPr>
            </w:pPr>
            <w:r>
              <w:rPr>
                <w:rFonts w:hint="eastAsia" w:ascii="Times New Roman"/>
                <w:szCs w:val="32"/>
              </w:rPr>
              <w:t>学院</w:t>
            </w:r>
          </w:p>
          <w:p>
            <w:pPr>
              <w:spacing w:line="360" w:lineRule="exact"/>
              <w:jc w:val="center"/>
              <w:rPr>
                <w:rFonts w:ascii="Times New Roman"/>
                <w:szCs w:val="32"/>
              </w:rPr>
            </w:pPr>
            <w:r>
              <w:rPr>
                <w:rFonts w:hint="eastAsia" w:ascii="Times New Roman"/>
                <w:szCs w:val="32"/>
              </w:rPr>
              <w:t>（中小学）</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szCs w:val="32"/>
              </w:rPr>
            </w:pPr>
            <w:r>
              <w:rPr>
                <w:rFonts w:hint="eastAsia" w:ascii="Times New Roman"/>
                <w:szCs w:val="32"/>
              </w:rPr>
              <w:t>专业</w:t>
            </w:r>
            <w:r>
              <w:rPr>
                <w:rFonts w:ascii="Times New Roman"/>
                <w:szCs w:val="32"/>
              </w:rPr>
              <w:t>/</w:t>
            </w:r>
            <w:r>
              <w:rPr>
                <w:rFonts w:hint="eastAsia" w:ascii="Times New Roman"/>
                <w:szCs w:val="32"/>
              </w:rPr>
              <w:t>年级</w:t>
            </w:r>
          </w:p>
        </w:tc>
        <w:tc>
          <w:tcPr>
            <w:tcW w:w="18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szCs w:val="32"/>
              </w:rPr>
            </w:pPr>
            <w:r>
              <w:rPr>
                <w:rFonts w:hint="eastAsia" w:ascii="Times New Roman"/>
                <w:szCs w:val="3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szCs w:val="32"/>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szCs w:val="32"/>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szCs w:val="32"/>
              </w:rPr>
            </w:pPr>
          </w:p>
        </w:tc>
        <w:tc>
          <w:tcPr>
            <w:tcW w:w="187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szCs w:val="32"/>
              </w:rPr>
            </w:pPr>
          </w:p>
        </w:tc>
        <w:tc>
          <w:tcPr>
            <w:tcW w:w="2551"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szCs w:val="32"/>
              </w:rPr>
            </w:pPr>
          </w:p>
        </w:tc>
        <w:tc>
          <w:tcPr>
            <w:tcW w:w="18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6" w:hRule="atLeast"/>
        </w:trPr>
        <w:tc>
          <w:tcPr>
            <w:tcW w:w="2093"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szCs w:val="32"/>
              </w:rPr>
            </w:pPr>
            <w:r>
              <w:rPr>
                <w:rFonts w:hint="eastAsia" w:ascii="Times New Roman"/>
                <w:szCs w:val="32"/>
              </w:rPr>
              <w:t>作品简介（限</w:t>
            </w:r>
            <w:r>
              <w:rPr>
                <w:rFonts w:ascii="Times New Roman"/>
                <w:szCs w:val="32"/>
              </w:rPr>
              <w:t>150</w:t>
            </w:r>
            <w:r>
              <w:rPr>
                <w:rFonts w:hint="eastAsia" w:ascii="Times New Roman"/>
                <w:szCs w:val="32"/>
              </w:rPr>
              <w:t>字以内）</w:t>
            </w:r>
          </w:p>
        </w:tc>
        <w:tc>
          <w:tcPr>
            <w:tcW w:w="7229"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szCs w:val="32"/>
              </w:rPr>
            </w:pPr>
          </w:p>
          <w:p>
            <w:pPr>
              <w:spacing w:line="560" w:lineRule="exact"/>
              <w:rPr>
                <w:rFonts w:ascii="Times New Roman"/>
                <w:szCs w:val="32"/>
              </w:rPr>
            </w:pPr>
          </w:p>
          <w:p>
            <w:pPr>
              <w:spacing w:line="560" w:lineRule="exact"/>
              <w:rPr>
                <w:rFonts w:ascii="Times New Roman"/>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trPr>
        <w:tc>
          <w:tcPr>
            <w:tcW w:w="109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szCs w:val="32"/>
              </w:rPr>
            </w:pPr>
            <w:r>
              <w:rPr>
                <w:rFonts w:hint="eastAsia" w:ascii="Times New Roman"/>
                <w:szCs w:val="32"/>
              </w:rPr>
              <w:t>学院党委推荐意见</w:t>
            </w:r>
          </w:p>
        </w:tc>
        <w:tc>
          <w:tcPr>
            <w:tcW w:w="3858" w:type="dxa"/>
            <w:gridSpan w:val="3"/>
            <w:tcBorders>
              <w:top w:val="single" w:color="auto" w:sz="4" w:space="0"/>
              <w:left w:val="single" w:color="auto" w:sz="4" w:space="0"/>
              <w:bottom w:val="single" w:color="auto" w:sz="4" w:space="0"/>
              <w:right w:val="single" w:color="auto" w:sz="4" w:space="0"/>
            </w:tcBorders>
            <w:vAlign w:val="bottom"/>
          </w:tcPr>
          <w:p>
            <w:pPr>
              <w:spacing w:line="560" w:lineRule="exact"/>
              <w:ind w:right="158"/>
              <w:jc w:val="right"/>
              <w:rPr>
                <w:rFonts w:ascii="Times New Roman"/>
                <w:szCs w:val="32"/>
              </w:rPr>
            </w:pPr>
            <w:r>
              <w:rPr>
                <w:rFonts w:hint="eastAsia" w:ascii="Times New Roman"/>
                <w:szCs w:val="32"/>
              </w:rPr>
              <w:t xml:space="preserve">公  章 </w:t>
            </w:r>
          </w:p>
          <w:p>
            <w:pPr>
              <w:spacing w:line="560" w:lineRule="exact"/>
              <w:jc w:val="right"/>
              <w:rPr>
                <w:rFonts w:ascii="Times New Roman"/>
                <w:szCs w:val="32"/>
              </w:rPr>
            </w:pPr>
            <w:r>
              <w:rPr>
                <w:rFonts w:hint="eastAsia" w:ascii="Times New Roman"/>
                <w:szCs w:val="32"/>
              </w:rPr>
              <w:t>年</w:t>
            </w:r>
            <w:r>
              <w:rPr>
                <w:rFonts w:ascii="Times New Roman"/>
                <w:szCs w:val="32"/>
              </w:rPr>
              <w:t xml:space="preserve">   </w:t>
            </w:r>
            <w:r>
              <w:rPr>
                <w:rFonts w:hint="eastAsia" w:ascii="Times New Roman"/>
                <w:szCs w:val="32"/>
              </w:rPr>
              <w:t>月</w:t>
            </w:r>
            <w:r>
              <w:rPr>
                <w:rFonts w:ascii="Times New Roman"/>
                <w:szCs w:val="32"/>
              </w:rPr>
              <w:t xml:space="preserve">   </w:t>
            </w:r>
            <w:r>
              <w:rPr>
                <w:rFonts w:hint="eastAsia" w:ascii="Times New Roman"/>
                <w:szCs w:val="32"/>
              </w:rPr>
              <w:t>日</w:t>
            </w:r>
          </w:p>
        </w:tc>
        <w:tc>
          <w:tcPr>
            <w:tcW w:w="8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szCs w:val="32"/>
              </w:rPr>
            </w:pPr>
            <w:r>
              <w:rPr>
                <w:rFonts w:hint="eastAsia" w:ascii="Times New Roman"/>
                <w:szCs w:val="32"/>
              </w:rPr>
              <w:t>市教育两委意见</w:t>
            </w:r>
          </w:p>
        </w:tc>
        <w:tc>
          <w:tcPr>
            <w:tcW w:w="3548" w:type="dxa"/>
            <w:gridSpan w:val="2"/>
            <w:tcBorders>
              <w:top w:val="single" w:color="auto" w:sz="4" w:space="0"/>
              <w:left w:val="single" w:color="auto" w:sz="4" w:space="0"/>
              <w:bottom w:val="single" w:color="auto" w:sz="4" w:space="0"/>
              <w:right w:val="single" w:color="auto" w:sz="4" w:space="0"/>
            </w:tcBorders>
            <w:vAlign w:val="bottom"/>
          </w:tcPr>
          <w:p>
            <w:pPr>
              <w:spacing w:line="560" w:lineRule="exact"/>
              <w:ind w:right="320"/>
              <w:jc w:val="right"/>
              <w:rPr>
                <w:rFonts w:ascii="Times New Roman"/>
                <w:szCs w:val="32"/>
              </w:rPr>
            </w:pPr>
            <w:r>
              <w:rPr>
                <w:rFonts w:hint="eastAsia" w:ascii="Times New Roman"/>
                <w:szCs w:val="32"/>
              </w:rPr>
              <w:t>公  章</w:t>
            </w:r>
          </w:p>
          <w:p>
            <w:pPr>
              <w:spacing w:line="560" w:lineRule="exact"/>
              <w:jc w:val="right"/>
              <w:rPr>
                <w:rFonts w:ascii="Times New Roman"/>
                <w:szCs w:val="32"/>
              </w:rPr>
            </w:pPr>
            <w:r>
              <w:rPr>
                <w:rFonts w:hint="eastAsia" w:ascii="Times New Roman"/>
                <w:szCs w:val="32"/>
              </w:rPr>
              <w:t>年</w:t>
            </w:r>
            <w:r>
              <w:rPr>
                <w:rFonts w:ascii="Times New Roman"/>
                <w:szCs w:val="32"/>
              </w:rPr>
              <w:t xml:space="preserve">   </w:t>
            </w:r>
            <w:r>
              <w:rPr>
                <w:rFonts w:hint="eastAsia" w:ascii="Times New Roman"/>
                <w:szCs w:val="32"/>
              </w:rPr>
              <w:t>月</w:t>
            </w:r>
            <w:r>
              <w:rPr>
                <w:rFonts w:ascii="Times New Roman"/>
                <w:szCs w:val="32"/>
              </w:rPr>
              <w:t xml:space="preserve">   </w:t>
            </w:r>
            <w:r>
              <w:rPr>
                <w:rFonts w:hint="eastAsia" w:ascii="Times New Roman"/>
                <w:szCs w:val="32"/>
              </w:rPr>
              <w:t>日</w:t>
            </w:r>
          </w:p>
        </w:tc>
      </w:tr>
    </w:tbl>
    <w:p>
      <w:pPr>
        <w:widowControl/>
        <w:jc w:val="left"/>
        <w:rPr>
          <w:rFonts w:ascii="Times New Roman" w:eastAsia="仿宋"/>
          <w:bCs/>
          <w:szCs w:val="32"/>
        </w:rPr>
        <w:sectPr>
          <w:footerReference r:id="rId3" w:type="default"/>
          <w:pgSz w:w="11906" w:h="16838"/>
          <w:pgMar w:top="2098" w:right="1531" w:bottom="2098" w:left="1531" w:header="851" w:footer="1814" w:gutter="0"/>
          <w:pgNumType w:fmt="numberInDash" w:start="2"/>
          <w:cols w:space="720" w:num="1"/>
          <w:docGrid w:type="linesAndChars" w:linePitch="633" w:charSpace="-849"/>
        </w:sectPr>
      </w:pPr>
    </w:p>
    <w:p>
      <w:pPr>
        <w:rPr>
          <w:rFonts w:ascii="Times New Roman" w:eastAsia="黑体" w:cs="黑体"/>
          <w:color w:val="000000" w:themeColor="text1"/>
          <w:lang w:val="zh-TW" w:eastAsia="zh-TW"/>
        </w:rPr>
      </w:pPr>
      <w:r>
        <w:rPr>
          <w:rFonts w:hint="eastAsia" w:ascii="Times New Roman" w:eastAsia="黑体" w:cs="黑体"/>
          <w:color w:val="000000" w:themeColor="text1"/>
          <w:lang w:val="zh-TW"/>
        </w:rPr>
        <w:t>附件</w:t>
      </w:r>
      <w:r>
        <w:rPr>
          <w:rFonts w:ascii="Times New Roman" w:eastAsia="黑体" w:cs="黑体"/>
          <w:color w:val="000000" w:themeColor="text1"/>
          <w:lang w:val="zh-TW" w:eastAsia="zh-TW"/>
        </w:rPr>
        <w:t>2</w:t>
      </w:r>
    </w:p>
    <w:p>
      <w:pPr>
        <w:jc w:val="center"/>
        <w:rPr>
          <w:rFonts w:ascii="方正大标宋简体" w:hAnsi="方正大标宋简体" w:eastAsia="方正大标宋简体" w:cs="方正大标宋简体"/>
          <w:bCs/>
          <w:sz w:val="44"/>
          <w:szCs w:val="44"/>
        </w:rPr>
      </w:pPr>
      <w:r>
        <w:rPr>
          <w:rFonts w:hint="eastAsia" w:ascii="方正大标宋简体" w:hAnsi="方正大标宋简体" w:eastAsia="方正大标宋简体" w:cs="方正大标宋简体"/>
          <w:bCs/>
          <w:sz w:val="44"/>
          <w:szCs w:val="44"/>
        </w:rPr>
        <w:t>2022年天津市大中小学演讲比赛汇总表</w:t>
      </w:r>
    </w:p>
    <w:p>
      <w:pPr>
        <w:spacing w:line="560" w:lineRule="exact"/>
        <w:rPr>
          <w:rFonts w:ascii="Times New Roman"/>
          <w:bCs/>
        </w:rPr>
      </w:pPr>
      <w:r>
        <w:rPr>
          <w:rFonts w:hint="eastAsia" w:ascii="Times New Roman"/>
          <w:lang w:val="zh-TW"/>
        </w:rPr>
        <w:t>学院团委盖章</w:t>
      </w:r>
    </w:p>
    <w:tbl>
      <w:tblPr>
        <w:tblStyle w:val="7"/>
        <w:tblW w:w="14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2995"/>
        <w:gridCol w:w="1276"/>
        <w:gridCol w:w="1842"/>
        <w:gridCol w:w="1843"/>
        <w:gridCol w:w="1276"/>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12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rPr>
            </w:pPr>
            <w:r>
              <w:rPr>
                <w:rFonts w:hint="eastAsia" w:ascii="Times New Roman"/>
              </w:rPr>
              <w:t>推荐</w:t>
            </w:r>
          </w:p>
          <w:p>
            <w:pPr>
              <w:spacing w:line="500" w:lineRule="exact"/>
              <w:jc w:val="center"/>
              <w:rPr>
                <w:rFonts w:ascii="Times New Roman"/>
              </w:rPr>
            </w:pPr>
            <w:r>
              <w:rPr>
                <w:rFonts w:hint="eastAsia" w:ascii="Times New Roman"/>
              </w:rPr>
              <w:t>排序</w:t>
            </w:r>
          </w:p>
        </w:tc>
        <w:tc>
          <w:tcPr>
            <w:tcW w:w="299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rPr>
            </w:pPr>
            <w:r>
              <w:rPr>
                <w:rFonts w:hint="eastAsia" w:ascii="Times New Roman"/>
              </w:rPr>
              <w:t>作品名称</w:t>
            </w:r>
          </w:p>
        </w:tc>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rPr>
            </w:pPr>
            <w:r>
              <w:rPr>
                <w:rFonts w:hint="eastAsia" w:ascii="Times New Roman"/>
              </w:rPr>
              <w:t>学生</w:t>
            </w:r>
          </w:p>
          <w:p>
            <w:pPr>
              <w:spacing w:line="560" w:lineRule="exact"/>
              <w:jc w:val="center"/>
              <w:rPr>
                <w:rFonts w:ascii="Times New Roman"/>
              </w:rPr>
            </w:pPr>
            <w:r>
              <w:rPr>
                <w:rFonts w:hint="eastAsia" w:ascii="Times New Roman"/>
              </w:rPr>
              <w:t>姓名</w:t>
            </w:r>
          </w:p>
        </w:tc>
        <w:tc>
          <w:tcPr>
            <w:tcW w:w="184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szCs w:val="32"/>
              </w:rPr>
            </w:pPr>
            <w:r>
              <w:rPr>
                <w:rFonts w:hint="eastAsia" w:ascii="Times New Roman"/>
                <w:szCs w:val="32"/>
              </w:rPr>
              <w:t>学院</w:t>
            </w:r>
          </w:p>
          <w:p>
            <w:pPr>
              <w:spacing w:line="500" w:lineRule="exact"/>
              <w:jc w:val="center"/>
              <w:rPr>
                <w:rFonts w:ascii="Times New Roman"/>
              </w:rPr>
            </w:pPr>
            <w:r>
              <w:rPr>
                <w:rFonts w:hint="eastAsia" w:ascii="Times New Roman"/>
                <w:szCs w:val="32"/>
              </w:rPr>
              <w:t>（中小学）</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rPr>
            </w:pPr>
            <w:r>
              <w:rPr>
                <w:rFonts w:hint="eastAsia" w:ascii="Times New Roman"/>
              </w:rPr>
              <w:t>专业</w:t>
            </w:r>
            <w:r>
              <w:rPr>
                <w:rFonts w:ascii="Times New Roman"/>
              </w:rPr>
              <w:t>/</w:t>
            </w:r>
            <w:r>
              <w:rPr>
                <w:rFonts w:hint="eastAsia" w:ascii="Times New Roman"/>
              </w:rPr>
              <w:t>年级</w:t>
            </w:r>
          </w:p>
        </w:tc>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rPr>
            </w:pPr>
            <w:r>
              <w:rPr>
                <w:rFonts w:hint="eastAsia" w:ascii="Times New Roman"/>
              </w:rPr>
              <w:t>指导</w:t>
            </w:r>
          </w:p>
          <w:p>
            <w:pPr>
              <w:spacing w:line="560" w:lineRule="exact"/>
              <w:jc w:val="center"/>
              <w:rPr>
                <w:rFonts w:ascii="Times New Roman"/>
              </w:rPr>
            </w:pPr>
            <w:r>
              <w:rPr>
                <w:rFonts w:hint="eastAsia" w:ascii="Times New Roman"/>
              </w:rPr>
              <w:t>教师</w:t>
            </w:r>
          </w:p>
        </w:tc>
        <w:tc>
          <w:tcPr>
            <w:tcW w:w="198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rPr>
            </w:pPr>
            <w:r>
              <w:rPr>
                <w:rFonts w:hint="eastAsia" w:ascii="Times New Roman"/>
              </w:rPr>
              <w:t>联系电话</w:t>
            </w:r>
          </w:p>
        </w:tc>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rPr>
            </w:pPr>
            <w:r>
              <w:rPr>
                <w:rFonts w:hint="eastAsia" w:ascii="Times New Roman"/>
              </w:rPr>
              <w:t>微信号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22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rPr>
            </w:pPr>
            <w:r>
              <w:rPr>
                <w:rFonts w:ascii="Times New Roman"/>
              </w:rPr>
              <w:t>1</w:t>
            </w:r>
          </w:p>
        </w:tc>
        <w:tc>
          <w:tcPr>
            <w:tcW w:w="299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rPr>
            </w:pPr>
          </w:p>
        </w:tc>
        <w:tc>
          <w:tcPr>
            <w:tcW w:w="198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2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rPr>
            </w:pPr>
            <w:r>
              <w:rPr>
                <w:rFonts w:ascii="Times New Roman"/>
              </w:rPr>
              <w:t>2</w:t>
            </w:r>
          </w:p>
        </w:tc>
        <w:tc>
          <w:tcPr>
            <w:tcW w:w="299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rPr>
            </w:pPr>
          </w:p>
        </w:tc>
        <w:tc>
          <w:tcPr>
            <w:tcW w:w="198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22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rPr>
            </w:pPr>
            <w:r>
              <w:rPr>
                <w:rFonts w:ascii="Times New Roman"/>
              </w:rPr>
              <w:t>3</w:t>
            </w:r>
          </w:p>
        </w:tc>
        <w:tc>
          <w:tcPr>
            <w:tcW w:w="299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rPr>
            </w:pPr>
          </w:p>
        </w:tc>
        <w:tc>
          <w:tcPr>
            <w:tcW w:w="198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22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rPr>
            </w:pPr>
            <w:r>
              <w:rPr>
                <w:rFonts w:ascii="Times New Roman"/>
              </w:rPr>
              <w:t>4</w:t>
            </w:r>
          </w:p>
        </w:tc>
        <w:tc>
          <w:tcPr>
            <w:tcW w:w="299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rPr>
            </w:pPr>
          </w:p>
        </w:tc>
        <w:tc>
          <w:tcPr>
            <w:tcW w:w="198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rPr>
            </w:pPr>
          </w:p>
        </w:tc>
      </w:tr>
    </w:tbl>
    <w:p>
      <w:pPr>
        <w:spacing w:line="560" w:lineRule="exact"/>
        <w:rPr>
          <w:rFonts w:ascii="Times New Roman"/>
          <w:szCs w:val="32"/>
        </w:rPr>
      </w:pPr>
    </w:p>
    <w:p>
      <w:pPr>
        <w:widowControl/>
        <w:jc w:val="left"/>
        <w:rPr>
          <w:rFonts w:ascii="Times New Roman"/>
          <w:szCs w:val="32"/>
        </w:rPr>
        <w:sectPr>
          <w:pgSz w:w="16838" w:h="11906" w:orient="landscape"/>
          <w:pgMar w:top="1531" w:right="1701" w:bottom="1531" w:left="1191" w:header="851" w:footer="1814" w:gutter="0"/>
          <w:pgNumType w:fmt="numberInDash"/>
          <w:cols w:space="720" w:num="1"/>
        </w:sectPr>
      </w:pPr>
    </w:p>
    <w:p>
      <w:pPr>
        <w:spacing w:line="440" w:lineRule="exact"/>
        <w:jc w:val="left"/>
        <w:rPr>
          <w:rFonts w:ascii="Times New Roman" w:eastAsia="黑体" w:cs="黑体"/>
          <w:color w:val="000000" w:themeColor="text1"/>
          <w:szCs w:val="32"/>
          <w:lang w:val="zh-TW" w:eastAsia="zh-TW"/>
        </w:rPr>
      </w:pPr>
      <w:r>
        <w:rPr>
          <w:rFonts w:hint="eastAsia" w:ascii="Times New Roman" w:eastAsia="黑体" w:cs="黑体"/>
          <w:color w:val="000000" w:themeColor="text1"/>
          <w:szCs w:val="32"/>
          <w:lang w:val="zh-TW"/>
        </w:rPr>
        <w:t>附件</w:t>
      </w:r>
      <w:r>
        <w:rPr>
          <w:rFonts w:ascii="Times New Roman" w:eastAsia="黑体" w:cs="黑体"/>
          <w:color w:val="000000" w:themeColor="text1"/>
          <w:szCs w:val="32"/>
          <w:lang w:val="zh-TW" w:eastAsia="zh-TW"/>
        </w:rPr>
        <w:t>3</w:t>
      </w:r>
    </w:p>
    <w:p>
      <w:pPr>
        <w:spacing w:line="440" w:lineRule="exact"/>
        <w:jc w:val="center"/>
        <w:rPr>
          <w:rFonts w:ascii="Times New Roman" w:eastAsia="方正小标宋简体"/>
          <w:bCs/>
          <w:sz w:val="44"/>
          <w:szCs w:val="44"/>
        </w:rPr>
      </w:pPr>
    </w:p>
    <w:p>
      <w:pPr>
        <w:spacing w:line="480" w:lineRule="exact"/>
        <w:jc w:val="center"/>
        <w:rPr>
          <w:rFonts w:ascii="方正大标宋简体" w:hAnsi="方正大标宋简体" w:eastAsia="方正大标宋简体" w:cs="方正大标宋简体"/>
          <w:bCs/>
          <w:sz w:val="44"/>
          <w:szCs w:val="44"/>
        </w:rPr>
      </w:pPr>
      <w:r>
        <w:rPr>
          <w:rFonts w:hint="eastAsia" w:ascii="方正大标宋简体" w:hAnsi="方正大标宋简体" w:eastAsia="方正大标宋简体" w:cs="方正大标宋简体"/>
          <w:bCs/>
          <w:sz w:val="44"/>
          <w:szCs w:val="44"/>
        </w:rPr>
        <w:t>2022年天津市大中小学演讲比赛承诺书</w:t>
      </w:r>
    </w:p>
    <w:p>
      <w:pPr>
        <w:spacing w:line="480" w:lineRule="exact"/>
        <w:jc w:val="left"/>
        <w:rPr>
          <w:rFonts w:ascii="Times New Roman"/>
          <w:szCs w:val="32"/>
        </w:rPr>
      </w:pPr>
    </w:p>
    <w:p>
      <w:pPr>
        <w:spacing w:line="480" w:lineRule="exact"/>
        <w:ind w:firstLine="640" w:firstLineChars="200"/>
        <w:jc w:val="left"/>
        <w:rPr>
          <w:rFonts w:ascii="Times New Roman"/>
          <w:szCs w:val="32"/>
        </w:rPr>
      </w:pPr>
      <w:r>
        <w:rPr>
          <w:rFonts w:hint="eastAsia" w:ascii="Times New Roman"/>
          <w:szCs w:val="32"/>
        </w:rPr>
        <w:t>在充分知晓并自愿接受“</w:t>
      </w:r>
      <w:r>
        <w:rPr>
          <w:rFonts w:ascii="Times New Roman"/>
          <w:szCs w:val="32"/>
        </w:rPr>
        <w:t>2022</w:t>
      </w:r>
      <w:r>
        <w:rPr>
          <w:rFonts w:hint="eastAsia" w:ascii="Times New Roman"/>
          <w:szCs w:val="32"/>
        </w:rPr>
        <w:t>年天津市大中小学演讲比赛”报名规则的前提下，承诺人（即参赛者）对组织单位作出如下承诺：</w:t>
      </w:r>
    </w:p>
    <w:p>
      <w:pPr>
        <w:spacing w:line="480" w:lineRule="exact"/>
        <w:ind w:firstLine="640" w:firstLineChars="200"/>
        <w:jc w:val="left"/>
        <w:rPr>
          <w:rFonts w:ascii="Times New Roman"/>
          <w:szCs w:val="32"/>
        </w:rPr>
      </w:pPr>
      <w:r>
        <w:rPr>
          <w:rFonts w:hint="eastAsia" w:ascii="Times New Roman"/>
          <w:szCs w:val="32"/>
        </w:rPr>
        <w:t>一、承诺人保证提交的参赛视频和演讲文稿，不侵犯任何第三方的知识产权或其他权利，同时符合中华人民共和国相关法律规定。</w:t>
      </w:r>
    </w:p>
    <w:p>
      <w:pPr>
        <w:spacing w:line="480" w:lineRule="exact"/>
        <w:ind w:firstLine="640" w:firstLineChars="200"/>
        <w:jc w:val="left"/>
        <w:rPr>
          <w:rFonts w:ascii="Times New Roman"/>
          <w:szCs w:val="32"/>
        </w:rPr>
      </w:pPr>
      <w:r>
        <w:rPr>
          <w:rFonts w:hint="eastAsia" w:ascii="Times New Roman"/>
          <w:szCs w:val="32"/>
        </w:rPr>
        <w:t>二、承诺人许可组织单位或者组织单位指定的第三方对参赛作品和演讲文稿无偿拥有发表、复制、展览、放映、发行、汇编等使用权利。</w:t>
      </w:r>
    </w:p>
    <w:p>
      <w:pPr>
        <w:pStyle w:val="2"/>
        <w:spacing w:line="480" w:lineRule="exact"/>
        <w:ind w:firstLine="640" w:firstLineChars="200"/>
        <w:rPr>
          <w:rFonts w:ascii="Times New Roman"/>
        </w:rPr>
      </w:pPr>
      <w:r>
        <w:rPr>
          <w:rFonts w:hint="eastAsia" w:ascii="Times New Roman"/>
          <w:szCs w:val="32"/>
        </w:rPr>
        <w:t>三、承诺人在大赛期间及大赛提交上报后</w:t>
      </w:r>
      <w:r>
        <w:rPr>
          <w:rFonts w:ascii="Times New Roman"/>
          <w:szCs w:val="32"/>
        </w:rPr>
        <w:t>3</w:t>
      </w:r>
      <w:r>
        <w:rPr>
          <w:rFonts w:hint="eastAsia" w:ascii="Times New Roman"/>
          <w:szCs w:val="32"/>
        </w:rPr>
        <w:t>个月内，不将参赛作品用于其他大赛。</w:t>
      </w:r>
    </w:p>
    <w:p>
      <w:pPr>
        <w:spacing w:line="480" w:lineRule="exact"/>
        <w:ind w:firstLine="640" w:firstLineChars="200"/>
        <w:jc w:val="left"/>
        <w:rPr>
          <w:rFonts w:ascii="Times New Roman"/>
          <w:szCs w:val="32"/>
        </w:rPr>
      </w:pPr>
      <w:r>
        <w:rPr>
          <w:rFonts w:hint="eastAsia" w:ascii="Times New Roman"/>
          <w:szCs w:val="32"/>
        </w:rPr>
        <w:t>四、如由于承诺人违反本承诺而导致组织单位面临任何第三方的索赔、诉讼或仲裁等要求，或使组织单位因此而遭受任何名誉、声誉或经济上的直接或间接损失，承诺人将立即采取足够而适当的措施，以保证组织单位免受上述索赔、诉讼或仲裁等要求的任何影响。组织单位因此而遭受的任何名誉、声誉或经济上的直接或间接的损失，由承诺人赔偿。</w:t>
      </w:r>
    </w:p>
    <w:p>
      <w:pPr>
        <w:spacing w:line="480" w:lineRule="exact"/>
        <w:ind w:firstLine="640" w:firstLineChars="200"/>
        <w:jc w:val="left"/>
        <w:rPr>
          <w:rFonts w:ascii="Times New Roman"/>
          <w:szCs w:val="32"/>
        </w:rPr>
      </w:pPr>
      <w:r>
        <w:rPr>
          <w:rFonts w:hint="eastAsia" w:ascii="Times New Roman"/>
          <w:szCs w:val="32"/>
        </w:rPr>
        <w:t>五、本承诺书自签字之日起生效。</w:t>
      </w:r>
    </w:p>
    <w:p>
      <w:pPr>
        <w:spacing w:line="480" w:lineRule="exact"/>
        <w:jc w:val="right"/>
        <w:rPr>
          <w:rFonts w:ascii="Times New Roman"/>
          <w:szCs w:val="32"/>
        </w:rPr>
      </w:pPr>
    </w:p>
    <w:p>
      <w:pPr>
        <w:spacing w:line="480" w:lineRule="exact"/>
        <w:rPr>
          <w:rFonts w:ascii="Times New Roman"/>
          <w:szCs w:val="32"/>
        </w:rPr>
      </w:pPr>
    </w:p>
    <w:p>
      <w:pPr>
        <w:spacing w:line="480" w:lineRule="exact"/>
        <w:ind w:firstLine="4000" w:firstLineChars="1250"/>
        <w:jc w:val="left"/>
        <w:rPr>
          <w:rFonts w:ascii="Times New Roman"/>
          <w:szCs w:val="32"/>
        </w:rPr>
      </w:pPr>
      <w:r>
        <w:rPr>
          <w:rFonts w:hint="eastAsia" w:ascii="Times New Roman"/>
          <w:szCs w:val="32"/>
        </w:rPr>
        <w:t>作品名称：</w:t>
      </w:r>
    </w:p>
    <w:p>
      <w:pPr>
        <w:spacing w:line="480" w:lineRule="exact"/>
        <w:ind w:firstLine="4000" w:firstLineChars="1250"/>
        <w:jc w:val="left"/>
        <w:rPr>
          <w:rFonts w:ascii="Times New Roman"/>
          <w:szCs w:val="32"/>
        </w:rPr>
      </w:pPr>
      <w:r>
        <w:rPr>
          <w:rFonts w:hint="eastAsia" w:ascii="Times New Roman"/>
          <w:szCs w:val="32"/>
        </w:rPr>
        <w:t>承诺人签名：</w:t>
      </w:r>
    </w:p>
    <w:p>
      <w:pPr>
        <w:spacing w:line="480" w:lineRule="exact"/>
        <w:ind w:firstLine="4000" w:firstLineChars="1250"/>
        <w:jc w:val="left"/>
        <w:rPr>
          <w:rFonts w:ascii="Times New Roman"/>
          <w:szCs w:val="32"/>
        </w:rPr>
      </w:pPr>
      <w:r>
        <w:rPr>
          <w:rFonts w:hint="eastAsia" w:ascii="Times New Roman"/>
          <w:szCs w:val="32"/>
        </w:rPr>
        <w:t>身份证号码：</w:t>
      </w:r>
    </w:p>
    <w:p>
      <w:pPr>
        <w:spacing w:line="480" w:lineRule="exact"/>
        <w:ind w:firstLine="4000" w:firstLineChars="1250"/>
        <w:jc w:val="left"/>
        <w:rPr>
          <w:rFonts w:ascii="Times New Roman"/>
        </w:rPr>
      </w:pPr>
      <w:r>
        <w:rPr>
          <w:rFonts w:hint="eastAsia" w:ascii="Times New Roman"/>
          <w:szCs w:val="32"/>
        </w:rPr>
        <w:t>签署日期：</w:t>
      </w:r>
      <w:r>
        <w:rPr>
          <w:rFonts w:ascii="Times New Roman"/>
          <w:szCs w:val="32"/>
        </w:rPr>
        <w:t xml:space="preserve">   </w:t>
      </w:r>
      <w:r>
        <w:rPr>
          <w:rFonts w:hint="eastAsia" w:ascii="Times New Roman"/>
          <w:szCs w:val="32"/>
        </w:rPr>
        <w:t>年</w:t>
      </w:r>
      <w:r>
        <w:rPr>
          <w:rFonts w:ascii="Times New Roman"/>
          <w:szCs w:val="32"/>
        </w:rPr>
        <w:t xml:space="preserve">   </w:t>
      </w:r>
      <w:r>
        <w:rPr>
          <w:rFonts w:hint="eastAsia" w:ascii="Times New Roman"/>
          <w:szCs w:val="32"/>
        </w:rPr>
        <w:t>月</w:t>
      </w:r>
      <w:r>
        <w:rPr>
          <w:rFonts w:ascii="Times New Roman"/>
          <w:szCs w:val="32"/>
        </w:rPr>
        <w:t xml:space="preserve">   </w:t>
      </w:r>
      <w:r>
        <w:rPr>
          <w:rFonts w:hint="eastAsia" w:ascii="Times New Roman"/>
          <w:szCs w:val="32"/>
        </w:rPr>
        <w:t>日</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D64A51-62BE-4B4E-BCD1-ED4906EC99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461DFC9-4894-4ADC-80D1-925EEFEC355C}"/>
  </w:font>
  <w:font w:name="仿宋_GB2312">
    <w:panose1 w:val="02010609030101010101"/>
    <w:charset w:val="86"/>
    <w:family w:val="modern"/>
    <w:pitch w:val="default"/>
    <w:sig w:usb0="00000001" w:usb1="080E0000" w:usb2="00000000" w:usb3="00000000" w:csb0="00040000" w:csb1="00000000"/>
    <w:embedRegular r:id="rId3" w:fontKey="{C1CFF5EA-D5CD-4C75-AABE-531EDE08BB85}"/>
  </w:font>
  <w:font w:name="方正小标宋简体">
    <w:panose1 w:val="02000000000000000000"/>
    <w:charset w:val="86"/>
    <w:family w:val="script"/>
    <w:pitch w:val="default"/>
    <w:sig w:usb0="00000001" w:usb1="080E0000" w:usb2="00000000" w:usb3="00000000" w:csb0="00040000" w:csb1="00000000"/>
    <w:embedRegular r:id="rId4" w:fontKey="{F83B2F7C-61D6-431C-95FB-CA03912C9E8E}"/>
  </w:font>
  <w:font w:name="楷体_GB2312">
    <w:panose1 w:val="02010609030101010101"/>
    <w:charset w:val="86"/>
    <w:family w:val="modern"/>
    <w:pitch w:val="default"/>
    <w:sig w:usb0="00000001" w:usb1="080E0000" w:usb2="00000000" w:usb3="00000000" w:csb0="00040000" w:csb1="00000000"/>
    <w:embedRegular r:id="rId5" w:fontKey="{D78DF0ED-A9ED-406D-B8AA-71AB14B5962B}"/>
  </w:font>
  <w:font w:name="PMingLiU">
    <w:altName w:val="Microsoft JhengHei"/>
    <w:panose1 w:val="02010601000101010101"/>
    <w:charset w:val="88"/>
    <w:family w:val="roman"/>
    <w:pitch w:val="default"/>
    <w:sig w:usb0="00000000" w:usb1="00000000" w:usb2="00000016" w:usb3="00000000" w:csb0="00100001" w:csb1="00000000"/>
    <w:embedRegular r:id="rId6" w:fontKey="{B687B47E-A3F7-40B6-B8A2-584E99053910}"/>
  </w:font>
  <w:font w:name="Microsoft JhengHei">
    <w:panose1 w:val="020B0604030504040204"/>
    <w:charset w:val="88"/>
    <w:family w:val="auto"/>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embedRegular r:id="rId7" w:fontKey="{DDD76041-CC80-4DF6-80C6-740FCAB37DFB}"/>
  </w:font>
  <w:font w:name="方正大标宋简体">
    <w:altName w:val="Microsoft YaHei UI"/>
    <w:panose1 w:val="00000000000000000000"/>
    <w:charset w:val="86"/>
    <w:family w:val="script"/>
    <w:pitch w:val="default"/>
    <w:sig w:usb0="00000000" w:usb1="00000000" w:usb2="00000000" w:usb3="00000000" w:csb0="00040000" w:csb1="00000000"/>
    <w:embedRegular r:id="rId8" w:fontKey="{9724D655-6A3E-4E9C-A2D9-FCB63F7C6038}"/>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ascii="宋体" w:hAnsi="宋体" w:eastAsia="宋体" w:cs="宋体"/>
                              <w:sz w:val="32"/>
                              <w:szCs w:val="3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rPr>
                        <w:rFonts w:ascii="宋体" w:hAnsi="宋体" w:eastAsia="宋体" w:cs="宋体"/>
                        <w:sz w:val="32"/>
                        <w:szCs w:val="3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- 8 -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6E6896"/>
    <w:multiLevelType w:val="singleLevel"/>
    <w:tmpl w:val="326E6896"/>
    <w:lvl w:ilvl="0" w:tentative="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C7A"/>
    <w:rsid w:val="00010292"/>
    <w:rsid w:val="00027869"/>
    <w:rsid w:val="00081516"/>
    <w:rsid w:val="000933C1"/>
    <w:rsid w:val="000E03C1"/>
    <w:rsid w:val="000F5966"/>
    <w:rsid w:val="00107B91"/>
    <w:rsid w:val="00147528"/>
    <w:rsid w:val="00154DF0"/>
    <w:rsid w:val="001A5CAA"/>
    <w:rsid w:val="001E289F"/>
    <w:rsid w:val="001F1713"/>
    <w:rsid w:val="001F5A34"/>
    <w:rsid w:val="002205B7"/>
    <w:rsid w:val="002333B3"/>
    <w:rsid w:val="00287DC0"/>
    <w:rsid w:val="00297905"/>
    <w:rsid w:val="002A3D9F"/>
    <w:rsid w:val="002A67B3"/>
    <w:rsid w:val="002C0C58"/>
    <w:rsid w:val="002E030F"/>
    <w:rsid w:val="003A450C"/>
    <w:rsid w:val="003A4DB8"/>
    <w:rsid w:val="003B72F3"/>
    <w:rsid w:val="003C1C89"/>
    <w:rsid w:val="003C58D2"/>
    <w:rsid w:val="003D7B8C"/>
    <w:rsid w:val="0040574C"/>
    <w:rsid w:val="004315C1"/>
    <w:rsid w:val="00444563"/>
    <w:rsid w:val="00446530"/>
    <w:rsid w:val="004553FB"/>
    <w:rsid w:val="004D441C"/>
    <w:rsid w:val="005054EC"/>
    <w:rsid w:val="00515CDC"/>
    <w:rsid w:val="005407FA"/>
    <w:rsid w:val="005623BC"/>
    <w:rsid w:val="00565789"/>
    <w:rsid w:val="005A2754"/>
    <w:rsid w:val="00645D15"/>
    <w:rsid w:val="00651C15"/>
    <w:rsid w:val="006629F1"/>
    <w:rsid w:val="006649FA"/>
    <w:rsid w:val="006A2D07"/>
    <w:rsid w:val="006A59E4"/>
    <w:rsid w:val="006C16AB"/>
    <w:rsid w:val="00722DFC"/>
    <w:rsid w:val="00725124"/>
    <w:rsid w:val="007300B7"/>
    <w:rsid w:val="007376D1"/>
    <w:rsid w:val="00740C00"/>
    <w:rsid w:val="007603D7"/>
    <w:rsid w:val="007706D8"/>
    <w:rsid w:val="0078669B"/>
    <w:rsid w:val="007A2400"/>
    <w:rsid w:val="007D7077"/>
    <w:rsid w:val="007F63B2"/>
    <w:rsid w:val="00811BCA"/>
    <w:rsid w:val="00861A64"/>
    <w:rsid w:val="008C5C7A"/>
    <w:rsid w:val="008E1C4B"/>
    <w:rsid w:val="008E3570"/>
    <w:rsid w:val="009244B5"/>
    <w:rsid w:val="00933EEB"/>
    <w:rsid w:val="00981A8A"/>
    <w:rsid w:val="009C266B"/>
    <w:rsid w:val="009C5F5A"/>
    <w:rsid w:val="009C6C25"/>
    <w:rsid w:val="009D2736"/>
    <w:rsid w:val="009E4AEB"/>
    <w:rsid w:val="00A4785D"/>
    <w:rsid w:val="00A6497E"/>
    <w:rsid w:val="00A91A77"/>
    <w:rsid w:val="00A935E9"/>
    <w:rsid w:val="00AC0A8B"/>
    <w:rsid w:val="00AF17D7"/>
    <w:rsid w:val="00B06EA9"/>
    <w:rsid w:val="00B12B00"/>
    <w:rsid w:val="00B24F48"/>
    <w:rsid w:val="00B853B0"/>
    <w:rsid w:val="00C405A6"/>
    <w:rsid w:val="00C61799"/>
    <w:rsid w:val="00C776B3"/>
    <w:rsid w:val="00C80A5C"/>
    <w:rsid w:val="00CD30DD"/>
    <w:rsid w:val="00CE666F"/>
    <w:rsid w:val="00D63CCF"/>
    <w:rsid w:val="00D661A9"/>
    <w:rsid w:val="00DD5811"/>
    <w:rsid w:val="00DE075B"/>
    <w:rsid w:val="00E03ED3"/>
    <w:rsid w:val="00E33A6A"/>
    <w:rsid w:val="00E76A59"/>
    <w:rsid w:val="00E81D47"/>
    <w:rsid w:val="00E82B9C"/>
    <w:rsid w:val="00E8437F"/>
    <w:rsid w:val="00EB3BAA"/>
    <w:rsid w:val="00EB52F9"/>
    <w:rsid w:val="01DF083C"/>
    <w:rsid w:val="01E23011"/>
    <w:rsid w:val="02054F52"/>
    <w:rsid w:val="050B287F"/>
    <w:rsid w:val="08471E20"/>
    <w:rsid w:val="0BBF1A8A"/>
    <w:rsid w:val="0C807FF6"/>
    <w:rsid w:val="10595C8A"/>
    <w:rsid w:val="16781712"/>
    <w:rsid w:val="1A246465"/>
    <w:rsid w:val="233704D9"/>
    <w:rsid w:val="2492221D"/>
    <w:rsid w:val="25181673"/>
    <w:rsid w:val="2DD65871"/>
    <w:rsid w:val="2EEB1D07"/>
    <w:rsid w:val="2F9C03F4"/>
    <w:rsid w:val="369A598E"/>
    <w:rsid w:val="3B5261C9"/>
    <w:rsid w:val="3E8A3FFC"/>
    <w:rsid w:val="41562AF9"/>
    <w:rsid w:val="43655275"/>
    <w:rsid w:val="46F96400"/>
    <w:rsid w:val="472D5909"/>
    <w:rsid w:val="47F24BFD"/>
    <w:rsid w:val="4BC66ACD"/>
    <w:rsid w:val="53894668"/>
    <w:rsid w:val="54977258"/>
    <w:rsid w:val="599E1357"/>
    <w:rsid w:val="605130A5"/>
    <w:rsid w:val="613876CD"/>
    <w:rsid w:val="66805D9E"/>
    <w:rsid w:val="6A8B2F63"/>
    <w:rsid w:val="701557A9"/>
    <w:rsid w:val="707B1384"/>
    <w:rsid w:val="764346F2"/>
    <w:rsid w:val="76766876"/>
    <w:rsid w:val="78FF4AAD"/>
    <w:rsid w:val="7B8E6410"/>
    <w:rsid w:val="7BFE3DF2"/>
    <w:rsid w:val="7C120DEF"/>
    <w:rsid w:val="7E5C6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link w:val="10"/>
    <w:semiHidden/>
    <w:unhideWhenUsed/>
    <w:qFormat/>
    <w:uiPriority w:val="0"/>
    <w:pPr>
      <w:widowControl w:val="0"/>
    </w:pPr>
    <w:rPr>
      <w:rFonts w:ascii="仿宋_GB2312" w:hAnsi="Times New Roman" w:eastAsia="仿宋_GB2312" w:cs="Times New Roman"/>
      <w:kern w:val="2"/>
      <w:sz w:val="32"/>
      <w:szCs w:val="24"/>
      <w:lang w:val="en-US" w:eastAsia="zh-CN" w:bidi="ar-SA"/>
    </w:rPr>
  </w:style>
  <w:style w:type="paragraph" w:styleId="3">
    <w:name w:val="Date"/>
    <w:basedOn w:val="1"/>
    <w:next w:val="1"/>
    <w:link w:val="15"/>
    <w:semiHidden/>
    <w:unhideWhenUsed/>
    <w:qFormat/>
    <w:uiPriority w:val="99"/>
    <w:pPr>
      <w:ind w:left="100" w:leftChars="2500"/>
    </w:p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文字 字符"/>
    <w:basedOn w:val="9"/>
    <w:link w:val="2"/>
    <w:semiHidden/>
    <w:qFormat/>
    <w:uiPriority w:val="0"/>
    <w:rPr>
      <w:rFonts w:ascii="仿宋_GB2312" w:hAnsi="Times New Roman" w:eastAsia="仿宋_GB2312" w:cs="Times New Roman"/>
      <w:sz w:val="32"/>
      <w:szCs w:val="24"/>
    </w:rPr>
  </w:style>
  <w:style w:type="paragraph" w:customStyle="1" w:styleId="11">
    <w:name w:val="列出段落1"/>
    <w:basedOn w:val="1"/>
    <w:qFormat/>
    <w:uiPriority w:val="0"/>
    <w:pPr>
      <w:ind w:firstLine="420" w:firstLineChars="200"/>
    </w:pPr>
  </w:style>
  <w:style w:type="character" w:customStyle="1" w:styleId="12">
    <w:name w:val="页眉 字符"/>
    <w:basedOn w:val="9"/>
    <w:link w:val="6"/>
    <w:qFormat/>
    <w:uiPriority w:val="99"/>
    <w:rPr>
      <w:rFonts w:ascii="仿宋_GB2312" w:hAnsi="Times New Roman" w:eastAsia="仿宋_GB2312" w:cs="Times New Roman"/>
      <w:sz w:val="18"/>
      <w:szCs w:val="18"/>
    </w:rPr>
  </w:style>
  <w:style w:type="character" w:customStyle="1" w:styleId="13">
    <w:name w:val="页脚 字符"/>
    <w:basedOn w:val="9"/>
    <w:link w:val="5"/>
    <w:qFormat/>
    <w:uiPriority w:val="99"/>
    <w:rPr>
      <w:rFonts w:ascii="仿宋_GB2312" w:hAnsi="Times New Roman" w:eastAsia="仿宋_GB2312" w:cs="Times New Roman"/>
      <w:sz w:val="18"/>
      <w:szCs w:val="18"/>
    </w:rPr>
  </w:style>
  <w:style w:type="character" w:customStyle="1" w:styleId="14">
    <w:name w:val="批注框文本 字符"/>
    <w:basedOn w:val="9"/>
    <w:link w:val="4"/>
    <w:semiHidden/>
    <w:qFormat/>
    <w:uiPriority w:val="99"/>
    <w:rPr>
      <w:rFonts w:ascii="仿宋_GB2312" w:hAnsi="Times New Roman" w:eastAsia="仿宋_GB2312" w:cs="Times New Roman"/>
      <w:sz w:val="18"/>
      <w:szCs w:val="18"/>
    </w:rPr>
  </w:style>
  <w:style w:type="character" w:customStyle="1" w:styleId="15">
    <w:name w:val="日期 字符"/>
    <w:basedOn w:val="9"/>
    <w:link w:val="3"/>
    <w:semiHidden/>
    <w:qFormat/>
    <w:uiPriority w:val="99"/>
    <w:rPr>
      <w:rFonts w:ascii="仿宋_GB2312" w:hAnsi="Times New Roman" w:eastAsia="仿宋_GB2312" w:cs="Times New Roman"/>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8</Pages>
  <Words>386</Words>
  <Characters>2206</Characters>
  <Lines>18</Lines>
  <Paragraphs>5</Paragraphs>
  <TotalTime>0</TotalTime>
  <ScaleCrop>false</ScaleCrop>
  <LinksUpToDate>false</LinksUpToDate>
  <CharactersWithSpaces>2587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2022-04-07T17:29:00Z</dcterms:created>
  <dc:creator>施程文</dc:creator>
  <cp:lastModifiedBy>董悦</cp:lastModifiedBy>
  <cp:lastPrinted>2022-04-12T00:27:00Z</cp:lastPrinted>
  <dcterms:modified xsi:type="dcterms:W3CDTF">2022-04-15T01:32:03Z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A6B7A97BA978474395F419A56F88C1A9</vt:lpwstr>
  </property>
</Properties>
</file>